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4.tif" ContentType="image/tiff"/>
  <Override PartName="/word/media/image29.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黑体" w:hAnsi="Times New Roman" w:cs="Times New Roman" w:hint="default"/>
          <w:b/>
          <w:bCs/>
          <w:sz w:val="42"/>
          <w:szCs w:val="42"/>
          <w:u w:val="none"/>
        </w:rPr>
        <w:drawing>
          <wp:anchor simplePos="0" relativeHeight="251658240" behindDoc="0" locked="0" layoutInCell="1" allowOverlap="1">
            <wp:simplePos x="0" y="0"/>
            <wp:positionH relativeFrom="page">
              <wp:posOffset>10756900</wp:posOffset>
            </wp:positionH>
            <wp:positionV relativeFrom="topMargin">
              <wp:posOffset>11734800</wp:posOffset>
            </wp:positionV>
            <wp:extent cx="304800" cy="406400"/>
            <wp:wrapNone/>
            <wp:docPr id="1000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62110" name=""/>
                    <pic:cNvPicPr>
                      <a:picLocks noChangeAspect="1"/>
                    </pic:cNvPicPr>
                  </pic:nvPicPr>
                  <pic:blipFill>
                    <a:blip xmlns:r="http://schemas.openxmlformats.org/officeDocument/2006/relationships" r:embed="rId5"/>
                    <a:stretch>
                      <a:fillRect/>
                    </a:stretch>
                  </pic:blipFill>
                  <pic:spPr>
                    <a:xfrm>
                      <a:off x="0" y="0"/>
                      <a:ext cx="304800" cy="406400"/>
                    </a:xfrm>
                    <a:prstGeom prst="rect">
                      <a:avLst/>
                    </a:prstGeom>
                  </pic:spPr>
                </pic:pic>
              </a:graphicData>
            </a:graphic>
          </wp:anchor>
        </w:drawing>
      </w:r>
      <w:r>
        <w:rPr>
          <w:rFonts w:ascii="Times New Roman" w:eastAsia="黑体" w:hAnsi="Times New Roman" w:cs="Times New Roman" w:hint="default"/>
          <w:b/>
          <w:bCs/>
          <w:sz w:val="42"/>
          <w:szCs w:val="42"/>
          <w:u w:val="none"/>
        </w:rPr>
        <w:t>第7讲　压　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u w:val="none"/>
        </w:rPr>
      </w:pPr>
      <w:r>
        <w:rPr>
          <w:rFonts w:ascii="Times New Roman" w:eastAsia="黑体" w:hAnsi="Times New Roman" w:cs="Times New Roman" w:hint="default"/>
          <w:sz w:val="34"/>
          <w:szCs w:val="34"/>
          <w:u w:val="none"/>
        </w:rPr>
        <w:t>练习一</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(建议时间：______ 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 </w:t>
      </w:r>
      <w:r>
        <w:rPr>
          <w:rFonts w:ascii="Times New Roman" w:eastAsia="楷体_GB2312" w:hAnsi="Times New Roman" w:cs="Times New Roman" w:hint="default"/>
          <w:u w:val="none"/>
        </w:rPr>
        <w:t>(2019上饶市广丰区模拟)</w:t>
      </w:r>
      <w:r>
        <w:rPr>
          <w:rFonts w:ascii="Times New Roman" w:hAnsi="Times New Roman" w:cs="Times New Roman" w:hint="default"/>
          <w:u w:val="none"/>
        </w:rPr>
        <w:t>如图甲为模拟马德堡半球实验来证明________的存在，图乙是________实验用来测量它的大小．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557655" cy="692150"/>
            <wp:effectExtent l="0" t="0" r="12065" b="8890"/>
            <wp:docPr id="17" name="图片 1" descr="C:\Documents and Settings\Administrator\桌面\江西物理（李妍jk）\MJ9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295579" name="图片 1" descr="C:\Documents and Settings\Administrator\桌面\江西物理（李妍jk）\MJ94.TIF"/>
                    <pic:cNvPicPr>
                      <a:picLocks noChangeAspect="1"/>
                    </pic:cNvPicPr>
                  </pic:nvPicPr>
                  <pic:blipFill>
                    <a:blip xmlns:r="http://schemas.openxmlformats.org/officeDocument/2006/relationships" r:embed="rId6" r:link="rId7">
                      <a:clrChange>
                        <a:clrFrom>
                          <a:srgbClr val="FFFFFF"/>
                        </a:clrFrom>
                        <a:clrTo>
                          <a:srgbClr val="FFFFFF">
                            <a:alpha val="0"/>
                          </a:srgbClr>
                        </a:clrTo>
                      </a:clrChange>
                    </a:blip>
                    <a:stretch>
                      <a:fillRect/>
                    </a:stretch>
                  </pic:blipFill>
                  <pic:spPr>
                    <a:xfrm>
                      <a:off x="0" y="0"/>
                      <a:ext cx="1557655" cy="6921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2. </w:t>
      </w:r>
      <w:r>
        <w:rPr>
          <w:rFonts w:ascii="Times New Roman" w:eastAsia="楷体_GB2312" w:hAnsi="Times New Roman" w:cs="Times New Roman" w:hint="default"/>
          <w:u w:val="none"/>
        </w:rPr>
        <w:t>(热点信息原创题)</w:t>
      </w:r>
      <w:r>
        <w:rPr>
          <w:rFonts w:ascii="Times New Roman" w:hAnsi="Times New Roman" w:cs="Times New Roman" w:hint="default"/>
          <w:u w:val="none"/>
        </w:rPr>
        <w:t>2019年10月1日，在国庆阅兵式即将结束时，七万只充装氦气的气球腾空而起，组成五彩斑斓的气球幕墙．气球上浮是因为氦气的密度________(选填“大于”“小于”或“等于”)空气的密度，上浮过程中气球内气压逐渐________(选填“增大”“减小”或“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189990" cy="792480"/>
            <wp:effectExtent l="0" t="0" r="13970"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647196" name="图片 2"/>
                    <pic:cNvPicPr>
                      <a:picLocks noChangeAspect="1"/>
                    </pic:cNvPicPr>
                  </pic:nvPicPr>
                  <pic:blipFill>
                    <a:blip xmlns:r="http://schemas.openxmlformats.org/officeDocument/2006/relationships" r:embed="rId8" r:link="rId9"/>
                    <a:stretch>
                      <a:fillRect/>
                    </a:stretch>
                  </pic:blipFill>
                  <pic:spPr>
                    <a:xfrm>
                      <a:off x="0" y="0"/>
                      <a:ext cx="1189990" cy="79248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3.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2017江西样卷二)</w:t>
      </w:r>
      <w:r>
        <w:rPr>
          <w:rFonts w:ascii="Times New Roman" w:hAnsi="Times New Roman" w:cs="Times New Roman" w:hint="default"/>
          <w:u w:val="none"/>
        </w:rPr>
        <w:t xml:space="preserve">如图所示，是小明家的电动自行车，但很多人说骑这种车在刮风时不安全．这是由于刮风时，雨棚的形状导致下表面风速比上表面风速________，从而使雨棚的下表面受到空气压强比上表面大．小明还发现电动车的座垫坐上去舒服，这是因为座垫做得比较宽大，这有助于减小________.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075690" cy="830580"/>
            <wp:effectExtent l="0" t="0" r="6350" b="7620"/>
            <wp:docPr id="6" name="图片 3" descr="C:\Documents and Settings\Administrator\桌面\江西物理（李妍jk）\MJ9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42010" name="图片 3" descr="C:\Documents and Settings\Administrator\桌面\江西物理（李妍jk）\MJ97.TIF"/>
                    <pic:cNvPicPr>
                      <a:picLocks noChangeAspect="1"/>
                    </pic:cNvPicPr>
                  </pic:nvPicPr>
                  <pic:blipFill>
                    <a:blip xmlns:r="http://schemas.openxmlformats.org/officeDocument/2006/relationships" r:embed="rId10" r:link="rId11">
                      <a:clrChange>
                        <a:clrFrom>
                          <a:srgbClr val="FBFBFB"/>
                        </a:clrFrom>
                        <a:clrTo>
                          <a:srgbClr val="FBFBFB">
                            <a:alpha val="0"/>
                          </a:srgbClr>
                        </a:clrTo>
                      </a:clrChange>
                    </a:blip>
                    <a:stretch>
                      <a:fillRect/>
                    </a:stretch>
                  </pic:blipFill>
                  <pic:spPr>
                    <a:xfrm>
                      <a:off x="0" y="0"/>
                      <a:ext cx="1075690" cy="83058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4. </w:t>
      </w:r>
      <w:r>
        <w:rPr>
          <w:rFonts w:ascii="Times New Roman" w:eastAsia="楷体_GB2312" w:hAnsi="Times New Roman" w:cs="Times New Roman" w:hint="default"/>
          <w:u w:val="none"/>
        </w:rPr>
        <w:t>(2019绥化)</w:t>
      </w:r>
      <w:r>
        <w:rPr>
          <w:rFonts w:ascii="Times New Roman" w:hAnsi="Times New Roman" w:cs="Times New Roman" w:hint="default"/>
          <w:u w:val="none"/>
        </w:rPr>
        <w:t>如图所示，水壶的壶嘴和壶身构成一个简单的________．若水对壶底压强是1.5×10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Pa，则壶中水深________cm.(</w:t>
      </w:r>
      <w:r>
        <w:rPr>
          <w:rFonts w:ascii="Times New Roman" w:hAnsi="Times New Roman" w:cs="Times New Roman" w:hint="default"/>
          <w:i/>
          <w:u w:val="none"/>
        </w:rPr>
        <w:t>ρ</w:t>
      </w:r>
      <w:r>
        <w:rPr>
          <w:rFonts w:ascii="Times New Roman" w:hAnsi="Times New Roman" w:cs="Times New Roman" w:hint="default"/>
          <w:u w:val="none"/>
          <w:vertAlign w:val="subscript"/>
        </w:rPr>
        <w:t>水</w:t>
      </w:r>
      <w:r>
        <w:rPr>
          <w:rFonts w:ascii="Times New Roman" w:hAnsi="Times New Roman" w:cs="Times New Roman" w:hint="default"/>
          <w:u w:val="none"/>
        </w:rPr>
        <w:t>＝1.0×10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kg/m</w:t>
      </w:r>
      <w:r>
        <w:rPr>
          <w:rFonts w:ascii="Times New Roman" w:hAnsi="Times New Roman" w:cs="Times New Roman" w:hint="default"/>
          <w:u w:val="none"/>
          <w:vertAlign w:val="superscript"/>
        </w:rPr>
        <w:t>3</w:t>
      </w:r>
      <w:r>
        <w:rPr>
          <w:rFonts w:ascii="Times New Roman" w:hAnsi="Times New Roman" w:cs="Times New Roman" w:hint="default"/>
          <w:u w:val="none"/>
        </w:rPr>
        <w:t>，</w:t>
      </w:r>
      <w:r>
        <w:rPr>
          <w:rFonts w:ascii="Times New Roman" w:hAnsi="Times New Roman" w:cs="Times New Roman" w:hint="default"/>
          <w:i/>
          <w:u w:val="none"/>
        </w:rPr>
        <w:t>g</w:t>
      </w:r>
      <w:r>
        <w:rPr>
          <w:rFonts w:ascii="Times New Roman" w:hAnsi="Times New Roman" w:cs="Times New Roman" w:hint="default"/>
          <w:u w:val="none"/>
        </w:rPr>
        <w:t>取10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694690" cy="568325"/>
            <wp:effectExtent l="0" t="0" r="6350" b="10795"/>
            <wp:docPr id="4" name="图片 4" descr="C:\Documents and Settings\Administrator\桌面\江西物理（李妍jk）\MJ9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20676" name="图片 4" descr="C:\Documents and Settings\Administrator\桌面\江西物理（李妍jk）\MJ98.TIF"/>
                    <pic:cNvPicPr>
                      <a:picLocks noChangeAspect="1"/>
                    </pic:cNvPicPr>
                  </pic:nvPicPr>
                  <pic:blipFill>
                    <a:blip xmlns:r="http://schemas.openxmlformats.org/officeDocument/2006/relationships" r:embed="rId12" r:link="rId13">
                      <a:clrChange>
                        <a:clrFrom>
                          <a:srgbClr val="FFFFFF"/>
                        </a:clrFrom>
                        <a:clrTo>
                          <a:srgbClr val="FFFFFF">
                            <a:alpha val="0"/>
                          </a:srgbClr>
                        </a:clrTo>
                      </a:clrChange>
                    </a:blip>
                    <a:stretch>
                      <a:fillRect/>
                    </a:stretch>
                  </pic:blipFill>
                  <pic:spPr>
                    <a:xfrm>
                      <a:off x="0" y="0"/>
                      <a:ext cx="694690" cy="56832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5. </w:t>
      </w:r>
      <w:r>
        <w:rPr>
          <w:rFonts w:ascii="Times New Roman" w:eastAsia="楷体_GB2312" w:hAnsi="Times New Roman" w:cs="Times New Roman" w:hint="default"/>
          <w:u w:val="none"/>
        </w:rPr>
        <w:t>(2018岳阳)</w:t>
      </w:r>
      <w:r>
        <w:rPr>
          <w:rFonts w:ascii="Times New Roman" w:hAnsi="Times New Roman" w:cs="Times New Roman" w:hint="default"/>
          <w:u w:val="none"/>
        </w:rPr>
        <w:t>如图，质地均匀的长方体重7 N，放在水平桌面上，它与桌子的接触面积为0.01 m</w:t>
      </w:r>
      <w:r>
        <w:rPr>
          <w:rFonts w:ascii="Times New Roman" w:hAnsi="Times New Roman" w:cs="Times New Roman" w:hint="default"/>
          <w:u w:val="none"/>
          <w:vertAlign w:val="superscript"/>
        </w:rPr>
        <w:t>2</w:t>
      </w:r>
      <w:r>
        <w:rPr>
          <w:rFonts w:ascii="Times New Roman" w:hAnsi="Times New Roman" w:cs="Times New Roman" w:hint="default"/>
          <w:u w:val="none"/>
        </w:rPr>
        <w:t>，则它对桌面的压强为________Pa；竖直切除该物体右边的阴影部分，剩余部分对桌面的压强会________(选填“变小”“不变”或“变大”)．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856615" cy="316865"/>
            <wp:effectExtent l="0" t="0" r="12065" b="3175"/>
            <wp:docPr id="15" name="图片 5" descr="C:\Documents and Settings\Administrator\桌面\江西物理（李妍jk）\MJ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98958" name="图片 5" descr="C:\Documents and Settings\Administrator\桌面\江西物理（李妍jk）\MJ100.TIF"/>
                    <pic:cNvPicPr>
                      <a:picLocks noChangeAspect="1"/>
                    </pic:cNvPicPr>
                  </pic:nvPicPr>
                  <pic:blipFill>
                    <a:blip xmlns:r="http://schemas.openxmlformats.org/officeDocument/2006/relationships" r:embed="rId14" r:link="rId15">
                      <a:clrChange>
                        <a:clrFrom>
                          <a:srgbClr val="FFFFFF"/>
                        </a:clrFrom>
                        <a:clrTo>
                          <a:srgbClr val="FFFFFF">
                            <a:alpha val="0"/>
                          </a:srgbClr>
                        </a:clrTo>
                      </a:clrChange>
                    </a:blip>
                    <a:stretch>
                      <a:fillRect/>
                    </a:stretch>
                  </pic:blipFill>
                  <pic:spPr>
                    <a:xfrm>
                      <a:off x="0" y="0"/>
                      <a:ext cx="856615" cy="3168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6. </w:t>
      </w:r>
      <w:r>
        <w:rPr>
          <w:rFonts w:ascii="Times New Roman" w:eastAsia="楷体_GB2312" w:hAnsi="Times New Roman" w:cs="Times New Roman" w:hint="default"/>
          <w:u w:val="none"/>
        </w:rPr>
        <w:t>(2019枣庄)</w:t>
      </w:r>
      <w:r>
        <w:rPr>
          <w:rFonts w:ascii="Times New Roman" w:hAnsi="Times New Roman" w:cs="Times New Roman" w:hint="default"/>
          <w:u w:val="none"/>
        </w:rPr>
        <w:t>下列现象中，属于减小压强的是(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766060" cy="778510"/>
            <wp:effectExtent l="0" t="0" r="7620" b="13970"/>
            <wp:docPr id="16" name="图片 6" descr="C:\Documents and Settings\Administrator\桌面\江西物理（李妍jk）\MJ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831233" name="图片 6" descr="C:\Documents and Settings\Administrator\桌面\江西物理（李妍jk）\MJ101.TIF"/>
                    <pic:cNvPicPr>
                      <a:picLocks noChangeAspect="1"/>
                    </pic:cNvPicPr>
                  </pic:nvPicPr>
                  <pic:blipFill>
                    <a:blip xmlns:r="http://schemas.openxmlformats.org/officeDocument/2006/relationships" r:embed="rId16" r:link="rId17">
                      <a:clrChange>
                        <a:clrFrom>
                          <a:srgbClr val="FFFFFF"/>
                        </a:clrFrom>
                        <a:clrTo>
                          <a:srgbClr val="FFFFFF">
                            <a:alpha val="0"/>
                          </a:srgbClr>
                        </a:clrTo>
                      </a:clrChange>
                    </a:blip>
                    <a:stretch>
                      <a:fillRect/>
                    </a:stretch>
                  </pic:blipFill>
                  <pic:spPr>
                    <a:xfrm>
                      <a:off x="0" y="0"/>
                      <a:ext cx="2766060" cy="778510"/>
                    </a:xfrm>
                    <a:prstGeom prst="rect">
                      <a:avLst/>
                    </a:prstGeom>
                    <a:noFill/>
                    <a:ln>
                      <a:noFill/>
                    </a:ln>
                  </pic:spPr>
                </pic:pic>
              </a:graphicData>
            </a:graphic>
          </wp:inline>
        </w:drawing>
      </w:r>
      <w:r>
        <w:rPr>
          <w:rFonts w:ascii="Times New Roman" w:hAnsi="Times New Roman" w:cs="Times New Roman" w:hint="default"/>
          <w:u w:val="none"/>
        </w:rPr>
        <w:t xml:space="preserve">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7.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2019北京)</w:t>
      </w:r>
      <w:r>
        <w:rPr>
          <w:rFonts w:ascii="Times New Roman" w:hAnsi="Times New Roman" w:cs="Times New Roman" w:hint="default"/>
          <w:u w:val="none"/>
        </w:rPr>
        <w:t>如图所示，两手的食指分别用沿水平方向的力顶在削好的铅笔两端，使铅笔保持水平静止．下列说法中正确的是(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151890" cy="472440"/>
            <wp:effectExtent l="0" t="0" r="6350" b="0"/>
            <wp:docPr id="18" name="图片 7" descr="C:\Documents and Settings\Administrator\桌面\江西物理（李妍jk）\MJ1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35446" name="图片 7" descr="C:\Documents and Settings\Administrator\桌面\江西物理（李妍jk）\MJ102.TIF"/>
                    <pic:cNvPicPr>
                      <a:picLocks noChangeAspect="1"/>
                    </pic:cNvPicPr>
                  </pic:nvPicPr>
                  <pic:blipFill>
                    <a:blip xmlns:r="http://schemas.openxmlformats.org/officeDocument/2006/relationships" r:embed="rId18" r:link="rId19">
                      <a:clrChange>
                        <a:clrFrom>
                          <a:srgbClr val="FFFFFF"/>
                        </a:clrFrom>
                        <a:clrTo>
                          <a:srgbClr val="FFFFFF">
                            <a:alpha val="0"/>
                          </a:srgbClr>
                        </a:clrTo>
                      </a:clrChange>
                    </a:blip>
                    <a:stretch>
                      <a:fillRect/>
                    </a:stretch>
                  </pic:blipFill>
                  <pic:spPr>
                    <a:xfrm>
                      <a:off x="0" y="0"/>
                      <a:ext cx="1151890" cy="4724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铅笔对左侧食指的压力较大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铅笔对右侧食指的压力较大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铅笔对右侧食指的压强较大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铅笔对两侧食指的压强大小相等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8. </w:t>
      </w:r>
      <w:r>
        <w:rPr>
          <w:rFonts w:ascii="Times New Roman" w:eastAsia="楷体_GB2312" w:hAnsi="Times New Roman" w:cs="Times New Roman" w:hint="default"/>
          <w:u w:val="none"/>
        </w:rPr>
        <w:t>(2017江西样卷一)</w:t>
      </w:r>
      <w:r>
        <w:rPr>
          <w:rFonts w:ascii="Times New Roman" w:hAnsi="Times New Roman" w:cs="Times New Roman" w:hint="default"/>
          <w:u w:val="none"/>
        </w:rPr>
        <w:t>关于大气压强，下面几种说法中正确的是(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大气压强是由于大气有重力而产生的，所以它的方向总是竖直向下的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离地面越高，大气压强越小，所以高原地区做饭要使用高压锅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同一地点位置和海拔高度不变，所以大气压是不变的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空气也是流体，所以也可以利用公式</w:t>
      </w:r>
      <w:r>
        <w:rPr>
          <w:rFonts w:ascii="Times New Roman" w:hAnsi="Times New Roman" w:cs="Times New Roman" w:hint="default"/>
          <w:i/>
          <w:u w:val="none"/>
        </w:rPr>
        <w:t>p</w:t>
      </w:r>
      <w:r>
        <w:rPr>
          <w:rFonts w:ascii="Times New Roman" w:hAnsi="Times New Roman" w:cs="Times New Roman" w:hint="default"/>
          <w:u w:val="none"/>
        </w:rPr>
        <w:t>＝</w:t>
      </w:r>
      <w:r>
        <w:rPr>
          <w:rFonts w:ascii="Times New Roman" w:hAnsi="Times New Roman" w:cs="Times New Roman" w:hint="default"/>
          <w:i/>
          <w:u w:val="none"/>
        </w:rPr>
        <w:t>ρgh</w:t>
      </w:r>
      <w:r>
        <w:rPr>
          <w:rFonts w:ascii="Times New Roman" w:hAnsi="Times New Roman" w:cs="Times New Roman" w:hint="default"/>
          <w:u w:val="none"/>
        </w:rPr>
        <w:t>计算大气层的厚度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9.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hAnsi="Times New Roman" w:cs="Times New Roman" w:hint="default"/>
          <w:u w:val="none"/>
        </w:rPr>
        <w:t>)</w:t>
      </w:r>
      <w:r>
        <w:rPr>
          <w:rFonts w:ascii="Times New Roman" w:eastAsia="楷体_GB2312" w:hAnsi="Times New Roman" w:cs="Times New Roman" w:hint="default"/>
          <w:u w:val="none"/>
        </w:rPr>
        <w:t>(不定项)</w:t>
      </w:r>
      <w:r>
        <w:rPr>
          <w:rFonts w:ascii="Times New Roman" w:hAnsi="Times New Roman" w:cs="Times New Roman" w:hint="default"/>
          <w:u w:val="none"/>
        </w:rPr>
        <w:t>如图所示，质量与底面积相同且厚度忽略不计的三个容器，分别装有质量和深度均相等的甲、乙、丙三种不同液体，放在水平桌面上，下列说法正确的是(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771015" cy="704215"/>
            <wp:effectExtent l="0" t="0" r="12065" b="12065"/>
            <wp:docPr id="8" name="图片 8" descr="C:\Documents and Settings\Administrator\桌面\江西物理（李妍jk）\MJ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468908" name="图片 8" descr="C:\Documents and Settings\Administrator\桌面\江西物理（李妍jk）\MJ111.TIF"/>
                    <pic:cNvPicPr>
                      <a:picLocks noChangeAspect="1"/>
                    </pic:cNvPicPr>
                  </pic:nvPicPr>
                  <pic:blipFill>
                    <a:blip xmlns:r="http://schemas.openxmlformats.org/officeDocument/2006/relationships" r:embed="rId20" r:link="rId21">
                      <a:clrChange>
                        <a:clrFrom>
                          <a:srgbClr val="FFFFFF"/>
                        </a:clrFrom>
                        <a:clrTo>
                          <a:srgbClr val="FFFFFF">
                            <a:alpha val="0"/>
                          </a:srgbClr>
                        </a:clrTo>
                      </a:clrChange>
                    </a:blip>
                    <a:stretch>
                      <a:fillRect/>
                    </a:stretch>
                  </pic:blipFill>
                  <pic:spPr>
                    <a:xfrm>
                      <a:off x="0" y="0"/>
                      <a:ext cx="1771015" cy="70421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三容器对桌面的压强大小不相等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三容器对桌面的压强大小相等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三容器底部所受液体的压强大小相等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甲液体对容器底部的压力最小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eastAsia="黑体" w:hAnsi="Times New Roman" w:cs="Times New Roman" w:hint="default"/>
          <w:u w:val="none"/>
        </w:rPr>
      </w:pPr>
    </w:p>
    <w:p>
      <w:pPr>
        <w:rPr>
          <w:rFonts w:ascii="Times New Roman" w:eastAsia="黑体" w:hAnsi="Times New Roman" w:cs="Times New Roman" w:hint="default"/>
          <w:u w:val="none"/>
        </w:rPr>
      </w:pPr>
      <w:r>
        <w:rPr>
          <w:rFonts w:ascii="Times New Roman" w:eastAsia="黑体" w:hAnsi="Times New Roman" w:cs="Times New Roman" w:hint="default"/>
          <w:u w:val="none"/>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三、简答与计算题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10. </w:t>
      </w:r>
      <w:r>
        <w:rPr>
          <w:rFonts w:ascii="Times New Roman" w:eastAsia="楷体_GB2312" w:hAnsi="Times New Roman" w:cs="Times New Roman" w:hint="default"/>
          <w:u w:val="none"/>
        </w:rPr>
        <w:t>(2019江西样卷二)</w:t>
      </w:r>
      <w:r>
        <w:rPr>
          <w:rFonts w:ascii="Times New Roman" w:hAnsi="Times New Roman" w:cs="Times New Roman" w:hint="default"/>
          <w:u w:val="none"/>
        </w:rPr>
        <w:t>如图所示，医院的护士给病人输液时，药水瓶上常插着两根管，一根管给病人输液，另一根管通过瓶盖扎进瓶内药水中，管口向上贴着瓶壁，请问：这根看上去闲置的管能省掉吗？为什么？</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135380" cy="986155"/>
            <wp:effectExtent l="0" t="0" r="7620" b="4445"/>
            <wp:docPr id="3" name="图片 9" descr="C:\Documents and Settings\Administrator\桌面\江西物理（李妍jk）\MJ1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342105" name="图片 9" descr="C:\Documents and Settings\Administrator\桌面\江西物理（李妍jk）\MJ104.TIF"/>
                    <pic:cNvPicPr>
                      <a:picLocks noChangeAspect="1"/>
                    </pic:cNvPicPr>
                  </pic:nvPicPr>
                  <pic:blipFill>
                    <a:blip xmlns:r="http://schemas.openxmlformats.org/officeDocument/2006/relationships" r:embed="rId22" r:link="rId23">
                      <a:clrChange>
                        <a:clrFrom>
                          <a:srgbClr val="FFFFFF"/>
                        </a:clrFrom>
                        <a:clrTo>
                          <a:srgbClr val="FFFFFF">
                            <a:alpha val="0"/>
                          </a:srgbClr>
                        </a:clrTo>
                      </a:clrChange>
                    </a:blip>
                    <a:stretch>
                      <a:fillRect/>
                    </a:stretch>
                  </pic:blipFill>
                  <pic:spPr>
                    <a:xfrm>
                      <a:off x="0" y="0"/>
                      <a:ext cx="1135380" cy="9861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11. </w:t>
      </w:r>
      <w:r>
        <w:rPr>
          <w:rFonts w:ascii="Times New Roman" w:eastAsia="楷体_GB2312" w:hAnsi="Times New Roman" w:cs="Times New Roman" w:hint="default"/>
          <w:u w:val="none"/>
        </w:rPr>
        <w:t>(2019岳阳)</w:t>
      </w:r>
      <w:r>
        <w:rPr>
          <w:rFonts w:ascii="Times New Roman" w:hAnsi="Times New Roman" w:cs="Times New Roman" w:hint="default"/>
          <w:u w:val="none"/>
        </w:rPr>
        <w:t>人工智能逐渐融入我们的生活．如图所示，某餐厅的送餐机器人的质量为40 kg，它与地面的接触面积为0.01 m</w:t>
      </w:r>
      <w:r>
        <w:rPr>
          <w:rFonts w:ascii="Times New Roman" w:hAnsi="Times New Roman" w:cs="Times New Roman" w:hint="default"/>
          <w:u w:val="none"/>
          <w:vertAlign w:val="superscript"/>
        </w:rPr>
        <w:t>2</w:t>
      </w:r>
      <w:r>
        <w:rPr>
          <w:rFonts w:ascii="Times New Roman" w:hAnsi="Times New Roman" w:cs="Times New Roman" w:hint="default"/>
          <w:u w:val="none"/>
        </w:rPr>
        <w:t>.(</w:t>
      </w:r>
      <w:r>
        <w:rPr>
          <w:rFonts w:ascii="Times New Roman" w:hAnsi="Times New Roman" w:cs="Times New Roman" w:hint="default"/>
          <w:i/>
          <w:u w:val="none"/>
        </w:rPr>
        <w:t>g</w:t>
      </w:r>
      <w:r>
        <w:rPr>
          <w:rFonts w:ascii="Times New Roman" w:hAnsi="Times New Roman" w:cs="Times New Roman" w:hint="default"/>
          <w:u w:val="none"/>
        </w:rPr>
        <w:t>取10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(1)求送餐机器人的重力；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(2)送餐机器人的外壳是由玻璃钢材料制作的．有一小块玻璃钢材料的质量为90 g，体积为50 cm</w:t>
      </w:r>
      <w:r>
        <w:rPr>
          <w:rFonts w:ascii="Times New Roman" w:hAnsi="Times New Roman" w:cs="Times New Roman" w:hint="default"/>
          <w:u w:val="none"/>
          <w:vertAlign w:val="superscript"/>
        </w:rPr>
        <w:t>3</w:t>
      </w:r>
      <w:r>
        <w:rPr>
          <w:rFonts w:ascii="Times New Roman" w:hAnsi="Times New Roman" w:cs="Times New Roman" w:hint="default"/>
          <w:u w:val="none"/>
        </w:rPr>
        <w:t>，求该材料的密度；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(3)若送餐机器人托着3 kg的物体，求此时机器人对水平地面的压强．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507365" cy="1004570"/>
            <wp:effectExtent l="0" t="0" r="10795" b="1270"/>
            <wp:docPr id="20" name="图片 10" descr="C:\Documents and Settings\Administrator\桌面\江西物理（李妍jk）\MJ1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95785" name="图片 10" descr="C:\Documents and Settings\Administrator\桌面\江西物理（李妍jk）\MJ105.TIF"/>
                    <pic:cNvPicPr>
                      <a:picLocks noChangeAspect="1"/>
                    </pic:cNvPicPr>
                  </pic:nvPicPr>
                  <pic:blipFill>
                    <a:blip xmlns:r="http://schemas.openxmlformats.org/officeDocument/2006/relationships" r:embed="rId24" r:link="rId25">
                      <a:clrChange>
                        <a:clrFrom>
                          <a:srgbClr val="FFFFFF"/>
                        </a:clrFrom>
                        <a:clrTo>
                          <a:srgbClr val="FFFFFF">
                            <a:alpha val="0"/>
                          </a:srgbClr>
                        </a:clrTo>
                      </a:clrChange>
                    </a:blip>
                    <a:stretch>
                      <a:fillRect/>
                    </a:stretch>
                  </pic:blipFill>
                  <pic:spPr>
                    <a:xfrm>
                      <a:off x="0" y="0"/>
                      <a:ext cx="507365" cy="10045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　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四、实验与探究题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12. </w:t>
      </w:r>
      <w:r>
        <w:rPr>
          <w:rFonts w:ascii="Times New Roman" w:eastAsia="楷体_GB2312" w:hAnsi="Times New Roman" w:cs="Times New Roman" w:hint="default"/>
          <w:u w:val="none"/>
        </w:rPr>
        <w:t>(2019张家界改编)</w:t>
      </w:r>
      <w:r>
        <w:rPr>
          <w:rFonts w:ascii="Times New Roman" w:hAnsi="Times New Roman" w:cs="Times New Roman" w:hint="default"/>
          <w:u w:val="none"/>
        </w:rPr>
        <w:t>在探究“影响压力作用效果的因素”实验中，某同学作出了以下猜想：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【提出猜想】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猜想一：压力作用效果可能与压力的大小有关．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猜想二：压力作用效果可能与受力面积的大小有关．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【制定计划与进行实验】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(1)该同学为了验证“猜想一”是否正确，根据控制变量法设计了如下实验方案：</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应该保持受力面积的大小________，使压力的大小________(选填“相同”或“不同”)．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(2)该同学进行了如图所示的实验：甲图把小桌放在海绵上；乙图在小桌上放一个砝码；丙图把小桌翻过来，桌面朝下并在它上面放一个砝码．他是通过观察________________来显示压力作用的效果．</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381885" cy="735965"/>
            <wp:effectExtent l="0" t="0" r="10795" b="10795"/>
            <wp:docPr id="7" name="图片 11" descr="C:\Documents and Settings\Administrator\桌面\江西物理（李妍jk）\mj10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25490" name="图片 11" descr="C:\Documents and Settings\Administrator\桌面\江西物理（李妍jk）\mj106.TIF"/>
                    <pic:cNvPicPr>
                      <a:picLocks noChangeAspect="1"/>
                    </pic:cNvPicPr>
                  </pic:nvPicPr>
                  <pic:blipFill>
                    <a:blip xmlns:r="http://schemas.openxmlformats.org/officeDocument/2006/relationships" r:embed="rId26" r:link="rId27">
                      <a:clrChange>
                        <a:clrFrom>
                          <a:srgbClr val="FFFFFF"/>
                        </a:clrFrom>
                        <a:clrTo>
                          <a:srgbClr val="FFFFFF">
                            <a:alpha val="0"/>
                          </a:srgbClr>
                        </a:clrTo>
                      </a:clrChange>
                    </a:blip>
                    <a:stretch>
                      <a:fillRect/>
                    </a:stretch>
                  </pic:blipFill>
                  <pic:spPr>
                    <a:xfrm>
                      <a:off x="0" y="0"/>
                      <a:ext cx="2381885" cy="7359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【分析与论证】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(1)比较________两图可知，当受力面积一定时，压力越大，压力的作用效果越明显．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(2)此实验不能用硬纸板代替海绵，原因是____________．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(3)此实验中运用到的主要科学方法有控制变量法和________．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13. </w:t>
      </w:r>
      <w:r>
        <w:rPr>
          <w:rFonts w:ascii="Times New Roman" w:eastAsia="楷体_GB2312" w:hAnsi="Times New Roman" w:cs="Times New Roman" w:hint="default"/>
          <w:u w:val="none"/>
        </w:rPr>
        <w:t>(2019枣庄改编)</w:t>
      </w:r>
      <w:r>
        <w:rPr>
          <w:rFonts w:ascii="Times New Roman" w:hAnsi="Times New Roman" w:cs="Times New Roman" w:hint="default"/>
          <w:u w:val="none"/>
        </w:rPr>
        <w:t>【实验名称】探究影响液体内部压强大小的因素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【制定计划与进行实验】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如图是利用压强计设计的实验装置进行探究的实验步骤：</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679065" cy="791210"/>
            <wp:effectExtent l="0" t="0" r="3175" b="1270"/>
            <wp:docPr id="19" name="图片 12" descr="C:\Documents and Settings\Administrator\桌面\江西物理（李妍jk）\MJ1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036" name="图片 12" descr="C:\Documents and Settings\Administrator\桌面\江西物理（李妍jk）\MJ107.TIF"/>
                    <pic:cNvPicPr>
                      <a:picLocks noChangeAspect="1"/>
                    </pic:cNvPicPr>
                  </pic:nvPicPr>
                  <pic:blipFill>
                    <a:blip xmlns:r="http://schemas.openxmlformats.org/officeDocument/2006/relationships" r:embed="rId28" r:link="rId29">
                      <a:clrChange>
                        <a:clrFrom>
                          <a:srgbClr val="FFFFFF"/>
                        </a:clrFrom>
                        <a:clrTo>
                          <a:srgbClr val="FFFFFF">
                            <a:alpha val="0"/>
                          </a:srgbClr>
                        </a:clrTo>
                      </a:clrChange>
                    </a:blip>
                    <a:stretch>
                      <a:fillRect/>
                    </a:stretch>
                  </pic:blipFill>
                  <pic:spPr>
                    <a:xfrm>
                      <a:off x="0" y="0"/>
                      <a:ext cx="2679065" cy="7912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(1)压强计上的U形管________(选填“属于”或“不属于”)连通器．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(2)在使用压强计前，发现U形管左右两侧的水面有一定的高度差，如图甲，其调节的方法是________(选填“A”或“B”)，使U形管左右两侧的水面相平．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将右侧支管中高出的水倒出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取下软管重新安装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(3)比较图乙和图丙，可以得到：液体的压强与________有关．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(4)比较________两图，可以得到：液体的压强与液体密度有关．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【实验拓展】已知图丁中U形管左右两侧水面的高度差</w:t>
      </w:r>
      <w:r>
        <w:rPr>
          <w:rFonts w:ascii="Times New Roman" w:hAnsi="Times New Roman" w:cs="Times New Roman" w:hint="default"/>
          <w:i/>
          <w:u w:val="none"/>
        </w:rPr>
        <w:t>h</w:t>
      </w:r>
      <w:r>
        <w:rPr>
          <w:rFonts w:ascii="Times New Roman" w:hAnsi="Times New Roman" w:cs="Times New Roman" w:hint="default"/>
          <w:u w:val="none"/>
        </w:rPr>
        <w:t>＝10 cm，则橡皮管内气体的压强与大气压强之差为________Pa.(</w:t>
      </w:r>
      <w:r>
        <w:rPr>
          <w:rFonts w:ascii="Times New Roman" w:hAnsi="Times New Roman" w:cs="Times New Roman" w:hint="default"/>
          <w:i/>
          <w:u w:val="none"/>
        </w:rPr>
        <w:t>ρ</w:t>
      </w:r>
      <w:r>
        <w:rPr>
          <w:rFonts w:ascii="Times New Roman" w:hAnsi="Times New Roman" w:cs="Times New Roman" w:hint="default"/>
          <w:u w:val="none"/>
          <w:vertAlign w:val="subscript"/>
        </w:rPr>
        <w:t>水</w:t>
      </w:r>
      <w:r>
        <w:rPr>
          <w:rFonts w:ascii="Times New Roman" w:hAnsi="Times New Roman" w:cs="Times New Roman" w:hint="default"/>
          <w:u w:val="none"/>
        </w:rPr>
        <w:t>＝1.0×10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kg/m</w:t>
      </w:r>
      <w:r>
        <w:rPr>
          <w:rFonts w:ascii="Times New Roman" w:hAnsi="Times New Roman" w:cs="Times New Roman" w:hint="default"/>
          <w:u w:val="none"/>
          <w:vertAlign w:val="superscript"/>
        </w:rPr>
        <w:t>3</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u w:val="none"/>
          <w:vertAlign w:val="subscript"/>
        </w:rPr>
        <w:t>盐水</w:t>
      </w:r>
      <w:r>
        <w:rPr>
          <w:rFonts w:ascii="Times New Roman" w:hAnsi="Times New Roman" w:cs="Times New Roman" w:hint="default"/>
          <w:u w:val="none"/>
        </w:rPr>
        <w:t>＝1.1×10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kg/m</w:t>
      </w:r>
      <w:r>
        <w:rPr>
          <w:rFonts w:ascii="Times New Roman" w:hAnsi="Times New Roman" w:cs="Times New Roman" w:hint="default"/>
          <w:u w:val="none"/>
          <w:vertAlign w:val="superscript"/>
        </w:rPr>
        <w:t>3</w:t>
      </w:r>
      <w:r>
        <w:rPr>
          <w:rFonts w:ascii="Times New Roman" w:hAnsi="Times New Roman" w:cs="Times New Roman" w:hint="default"/>
          <w:u w:val="none"/>
        </w:rPr>
        <w:t>，</w:t>
      </w:r>
      <w:r>
        <w:rPr>
          <w:rFonts w:ascii="Times New Roman" w:hAnsi="Times New Roman" w:cs="Times New Roman" w:hint="default"/>
          <w:i/>
          <w:u w:val="none"/>
        </w:rPr>
        <w:t>g</w:t>
      </w:r>
      <w:r>
        <w:rPr>
          <w:rFonts w:ascii="Times New Roman" w:hAnsi="Times New Roman" w:cs="Times New Roman" w:hint="default"/>
          <w:u w:val="none"/>
        </w:rPr>
        <w:t>取10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黑体" w:hAnsi="Times New Roman" w:cs="Times New Roman" w:hint="default"/>
          <w:sz w:val="34"/>
          <w:szCs w:val="34"/>
          <w:u w:val="none"/>
        </w:rPr>
        <w:t>练习二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(建议时间：______ 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default"/>
          <w:u w:val="none"/>
        </w:rPr>
      </w:pPr>
      <w:r>
        <w:rPr>
          <w:rFonts w:ascii="Times New Roman" w:eastAsia="黑体" w:hAnsi="Times New Roman" w:cs="Times New Roman" w:hint="default"/>
          <w:b w:val="0"/>
          <w:bCs w:val="0"/>
          <w:color w:val="000000"/>
          <w:sz w:val="26"/>
          <w:szCs w:val="26"/>
          <w:lang w:val="en-US"/>
        </w:rPr>
        <w:drawing>
          <wp:anchor distT="0" distB="0" distL="114300" distR="114300" simplePos="0" relativeHeight="251659264" behindDoc="1" locked="0" layoutInCell="1" allowOverlap="1">
            <wp:simplePos x="0" y="0"/>
            <wp:positionH relativeFrom="column">
              <wp:posOffset>2540</wp:posOffset>
            </wp:positionH>
            <wp:positionV relativeFrom="paragraph">
              <wp:posOffset>64135</wp:posOffset>
            </wp:positionV>
            <wp:extent cx="281305" cy="231140"/>
            <wp:effectExtent l="0" t="0" r="8255" b="12700"/>
            <wp:wrapNone/>
            <wp:docPr id="14" name="图片 1"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09571" name="图片 1" descr="二级标（14磅）"/>
                    <pic:cNvPicPr>
                      <a:picLocks noChangeAspect="1"/>
                    </pic:cNvPicPr>
                  </pic:nvPicPr>
                  <pic:blipFill>
                    <a:blip xmlns:r="http://schemas.openxmlformats.org/officeDocument/2006/relationships" r:embed="rId30"/>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hint="default"/>
          <w:u w:val="none"/>
        </w:rPr>
        <w:t xml:space="preserve"> </w:t>
      </w:r>
      <w:r>
        <w:rPr>
          <w:rFonts w:ascii="Times New Roman" w:eastAsia="黑体" w:hAnsi="Times New Roman" w:cs="Times New Roman" w:hint="default"/>
          <w:sz w:val="26"/>
          <w:u w:val="none"/>
          <w:lang w:eastAsia="zh-CN"/>
        </w:rPr>
        <w:t>基础过关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 </w:t>
      </w:r>
      <w:r>
        <w:rPr>
          <w:rFonts w:ascii="Times New Roman" w:eastAsia="楷体_GB2312" w:hAnsi="Times New Roman" w:cs="Times New Roman" w:hint="default"/>
          <w:u w:val="none"/>
        </w:rPr>
        <w:t>(2019南昌模拟)</w:t>
      </w:r>
      <w:r>
        <w:rPr>
          <w:rFonts w:ascii="Times New Roman" w:hAnsi="Times New Roman" w:cs="Times New Roman" w:hint="default"/>
          <w:u w:val="none"/>
        </w:rPr>
        <w:t>在装修房屋时，工人师傅常用一根灌有水(水中无气泡)、两端开口且足够长的透明塑料软管的两端靠在墙面的不同地方并做出标记，如图所示．在做标记时用到的物理知识是________原理，他们这样做的原因是：同种液体静止时各液面总保持在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083310" cy="913130"/>
            <wp:effectExtent l="0" t="0" r="13970" b="1270"/>
            <wp:docPr id="13" name="图片 13" descr="C:\Documents and Settings\Administrator\桌面\江西物理（李妍jk）\MJ1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610492" name="图片 13" descr="C:\Documents and Settings\Administrator\桌面\江西物理（李妍jk）\MJ112.TIF"/>
                    <pic:cNvPicPr>
                      <a:picLocks noChangeAspect="1"/>
                    </pic:cNvPicPr>
                  </pic:nvPicPr>
                  <pic:blipFill>
                    <a:blip xmlns:r="http://schemas.openxmlformats.org/officeDocument/2006/relationships" r:embed="rId31" r:link="rId32">
                      <a:clrChange>
                        <a:clrFrom>
                          <a:srgbClr val="FFFFFF"/>
                        </a:clrFrom>
                        <a:clrTo>
                          <a:srgbClr val="FFFFFF">
                            <a:alpha val="0"/>
                          </a:srgbClr>
                        </a:clrTo>
                      </a:clrChange>
                    </a:blip>
                    <a:stretch>
                      <a:fillRect/>
                    </a:stretch>
                  </pic:blipFill>
                  <pic:spPr>
                    <a:xfrm>
                      <a:off x="0" y="0"/>
                      <a:ext cx="1083310" cy="9131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2. </w:t>
      </w:r>
      <w:r>
        <w:rPr>
          <w:rFonts w:ascii="Times New Roman" w:eastAsia="楷体_GB2312" w:hAnsi="Times New Roman" w:cs="Times New Roman" w:hint="default"/>
          <w:u w:val="none"/>
        </w:rPr>
        <w:t>(热点信息原创题)</w:t>
      </w:r>
      <w:r>
        <w:rPr>
          <w:rFonts w:ascii="Times New Roman" w:hAnsi="Times New Roman" w:cs="Times New Roman" w:hint="default"/>
          <w:u w:val="none"/>
        </w:rPr>
        <w:t>2019年10月1日国庆阅兵中，坦克方队首先亮相的99A坦克(如图所示)被称为我国的“陆战之王”．坦克有宽大的履带，这样做的目的是通过________受力面积的方法，从而________压强．(均选填“增大”或“减小”)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956945" cy="951230"/>
            <wp:effectExtent l="0" t="0" r="3175" b="8890"/>
            <wp:docPr id="21" name="图片 14" descr="C:\Documents and Settings\Administrator\桌面\江西物理（李妍jk）\MJ112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99672" name="图片 14" descr="C:\Documents and Settings\Administrator\桌面\江西物理（李妍jk）\MJ112B.TIF"/>
                    <pic:cNvPicPr>
                      <a:picLocks noChangeAspect="1"/>
                    </pic:cNvPicPr>
                  </pic:nvPicPr>
                  <pic:blipFill>
                    <a:blip xmlns:r="http://schemas.openxmlformats.org/officeDocument/2006/relationships" r:embed="rId33" r:link="rId34">
                      <a:clrChange>
                        <a:clrFrom>
                          <a:srgbClr val="FCFCFC"/>
                        </a:clrFrom>
                        <a:clrTo>
                          <a:srgbClr val="FCFCFC">
                            <a:alpha val="0"/>
                          </a:srgbClr>
                        </a:clrTo>
                      </a:clrChange>
                    </a:blip>
                    <a:stretch>
                      <a:fillRect/>
                    </a:stretch>
                  </pic:blipFill>
                  <pic:spPr>
                    <a:xfrm>
                      <a:off x="0" y="0"/>
                      <a:ext cx="956945" cy="9512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3.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2019南昌一模)</w:t>
      </w:r>
      <w:r>
        <w:rPr>
          <w:rFonts w:ascii="Times New Roman" w:hAnsi="Times New Roman" w:cs="Times New Roman" w:hint="default"/>
          <w:u w:val="none"/>
        </w:rPr>
        <w:t>如图，汽车行驶时将天窗打开，由于天窗上方空气流动速度快，此处的气压________，使汽车内部的气压________外部的气压，汽车内部污浊的空气快速流出，从而实现“负压换气”．</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901825" cy="697865"/>
            <wp:effectExtent l="0" t="0" r="3175" b="3175"/>
            <wp:docPr id="9" name="图片 15" descr="C:\Documents and Settings\Administrator\桌面\江西物理（李妍jk）\MJ1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76940" name="图片 15" descr="C:\Documents and Settings\Administrator\桌面\江西物理（李妍jk）\MJ113.TIF"/>
                    <pic:cNvPicPr>
                      <a:picLocks noChangeAspect="1"/>
                    </pic:cNvPicPr>
                  </pic:nvPicPr>
                  <pic:blipFill>
                    <a:blip xmlns:r="http://schemas.openxmlformats.org/officeDocument/2006/relationships" r:embed="rId35" r:link="rId36">
                      <a:clrChange>
                        <a:clrFrom>
                          <a:srgbClr val="FFFFFF"/>
                        </a:clrFrom>
                        <a:clrTo>
                          <a:srgbClr val="FFFFFF">
                            <a:alpha val="0"/>
                          </a:srgbClr>
                        </a:clrTo>
                      </a:clrChange>
                    </a:blip>
                    <a:stretch>
                      <a:fillRect/>
                    </a:stretch>
                  </pic:blipFill>
                  <pic:spPr>
                    <a:xfrm>
                      <a:off x="0" y="0"/>
                      <a:ext cx="1901825" cy="6978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4.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2019沈阳)</w:t>
      </w:r>
      <w:r>
        <w:rPr>
          <w:rFonts w:ascii="Times New Roman" w:hAnsi="Times New Roman" w:cs="Times New Roman" w:hint="default"/>
          <w:u w:val="none"/>
        </w:rPr>
        <w:t>如图所示，甲、乙两个咖啡壶的壶嘴高度相同，壶底厚度也相同．他们都装满水后放在水平台上，水对壶底压强</w:t>
      </w:r>
      <w:r>
        <w:rPr>
          <w:rFonts w:ascii="Times New Roman" w:hAnsi="Times New Roman" w:cs="Times New Roman" w:hint="default"/>
          <w:i/>
          <w:u w:val="none"/>
        </w:rPr>
        <w:t>p</w:t>
      </w:r>
      <w:r>
        <w:rPr>
          <w:rFonts w:ascii="Times New Roman" w:hAnsi="Times New Roman" w:cs="Times New Roman" w:hint="default"/>
          <w:u w:val="none"/>
          <w:vertAlign w:val="subscript"/>
        </w:rPr>
        <w:t>甲</w:t>
      </w:r>
      <w:r>
        <w:rPr>
          <w:rFonts w:ascii="Times New Roman" w:hAnsi="Times New Roman" w:cs="Times New Roman" w:hint="default"/>
          <w:u w:val="none"/>
        </w:rPr>
        <w:t>________</w:t>
      </w:r>
      <w:r>
        <w:rPr>
          <w:rFonts w:ascii="Times New Roman" w:hAnsi="Times New Roman" w:cs="Times New Roman" w:hint="default"/>
          <w:i/>
          <w:u w:val="none"/>
        </w:rPr>
        <w:t>p</w:t>
      </w:r>
      <w:r>
        <w:rPr>
          <w:rFonts w:ascii="Times New Roman" w:hAnsi="Times New Roman" w:cs="Times New Roman" w:hint="default"/>
          <w:u w:val="none"/>
          <w:vertAlign w:val="subscript"/>
        </w:rPr>
        <w:t>乙</w:t>
      </w:r>
      <w:r>
        <w:rPr>
          <w:rFonts w:ascii="Times New Roman" w:hAnsi="Times New Roman" w:cs="Times New Roman" w:hint="default"/>
          <w:u w:val="none"/>
        </w:rPr>
        <w:t>(选填“＞”“＜”或“＝”)；用手堵住通气孔，壶中的水在________的作用下不易持续倒出．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416050" cy="981710"/>
            <wp:effectExtent l="0" t="0" r="0" b="8890"/>
            <wp:docPr id="1" name="图片 16" descr="C:\Documents and Settings\Administrator\桌面\江西物理（李妍jk）\MJ1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0124" name="图片 16" descr="C:\Documents and Settings\Administrator\桌面\江西物理（李妍jk）\MJ114.TIF"/>
                    <pic:cNvPicPr>
                      <a:picLocks noChangeAspect="1"/>
                    </pic:cNvPicPr>
                  </pic:nvPicPr>
                  <pic:blipFill>
                    <a:blip xmlns:r="http://schemas.openxmlformats.org/officeDocument/2006/relationships" r:embed="rId37" r:link="rId38">
                      <a:clrChange>
                        <a:clrFrom>
                          <a:srgbClr val="FFFFFF"/>
                        </a:clrFrom>
                        <a:clrTo>
                          <a:srgbClr val="FFFFFF">
                            <a:alpha val="0"/>
                          </a:srgbClr>
                        </a:clrTo>
                      </a:clrChange>
                    </a:blip>
                    <a:stretch>
                      <a:fillRect/>
                    </a:stretch>
                  </pic:blipFill>
                  <pic:spPr>
                    <a:xfrm>
                      <a:off x="0" y="0"/>
                      <a:ext cx="1416050" cy="9817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5.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2019南充)</w:t>
      </w:r>
      <w:r>
        <w:rPr>
          <w:rFonts w:ascii="Times New Roman" w:hAnsi="Times New Roman" w:cs="Times New Roman" w:hint="default"/>
          <w:u w:val="none"/>
        </w:rPr>
        <w:t>如图，容器中装有深度为10 cm，质量为60 g的水，已知容器的质量为30 g，底面积为 5 cm</w:t>
      </w:r>
      <w:r>
        <w:rPr>
          <w:rFonts w:ascii="Times New Roman" w:hAnsi="Times New Roman" w:cs="Times New Roman" w:hint="default"/>
          <w:u w:val="none"/>
          <w:vertAlign w:val="superscript"/>
        </w:rPr>
        <w:t>2</w:t>
      </w:r>
      <w:r>
        <w:rPr>
          <w:rFonts w:ascii="Times New Roman" w:hAnsi="Times New Roman" w:cs="Times New Roman" w:hint="default"/>
          <w:u w:val="none"/>
        </w:rPr>
        <w:t>，容器底部受到水的压强为________Pa，容器对水平桌面的压强是________Pa.(</w:t>
      </w:r>
      <w:r>
        <w:rPr>
          <w:rFonts w:ascii="Times New Roman" w:hAnsi="Times New Roman" w:cs="Times New Roman" w:hint="default"/>
          <w:i/>
          <w:u w:val="none"/>
        </w:rPr>
        <w:t>ρ</w:t>
      </w:r>
      <w:r>
        <w:rPr>
          <w:rFonts w:ascii="Times New Roman" w:hAnsi="Times New Roman" w:cs="Times New Roman" w:hint="default"/>
          <w:u w:val="none"/>
          <w:vertAlign w:val="subscript"/>
        </w:rPr>
        <w:t>水</w:t>
      </w:r>
      <w:r>
        <w:rPr>
          <w:rFonts w:ascii="Times New Roman" w:hAnsi="Times New Roman" w:cs="Times New Roman" w:hint="default"/>
          <w:u w:val="none"/>
        </w:rPr>
        <w:t>＝1×10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kg/m</w:t>
      </w:r>
      <w:r>
        <w:rPr>
          <w:rFonts w:ascii="Times New Roman" w:hAnsi="Times New Roman" w:cs="Times New Roman" w:hint="default"/>
          <w:u w:val="none"/>
          <w:vertAlign w:val="superscript"/>
        </w:rPr>
        <w:t>3</w:t>
      </w:r>
      <w:r>
        <w:rPr>
          <w:rFonts w:ascii="Times New Roman" w:hAnsi="Times New Roman" w:cs="Times New Roman" w:hint="default"/>
          <w:u w:val="none"/>
        </w:rPr>
        <w:t>，</w:t>
      </w:r>
      <w:r>
        <w:rPr>
          <w:rFonts w:ascii="Times New Roman" w:hAnsi="Times New Roman" w:cs="Times New Roman" w:hint="default"/>
          <w:i/>
          <w:u w:val="none"/>
        </w:rPr>
        <w:t>g</w:t>
      </w:r>
      <w:r>
        <w:rPr>
          <w:rFonts w:ascii="Times New Roman" w:hAnsi="Times New Roman" w:cs="Times New Roman" w:hint="default"/>
          <w:u w:val="none"/>
        </w:rPr>
        <w:t>取10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019810" cy="728345"/>
            <wp:effectExtent l="0" t="0" r="1270" b="3175"/>
            <wp:docPr id="11" name="图片 17" descr="C:\Documents and Settings\Administrator\桌面\江西物理（李妍jk）\MJ1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53619" name="图片 17" descr="C:\Documents and Settings\Administrator\桌面\江西物理（李妍jk）\MJ117.TIF"/>
                    <pic:cNvPicPr>
                      <a:picLocks noChangeAspect="1"/>
                    </pic:cNvPicPr>
                  </pic:nvPicPr>
                  <pic:blipFill>
                    <a:blip xmlns:r="http://schemas.openxmlformats.org/officeDocument/2006/relationships" r:embed="rId39" r:link="rId40">
                      <a:clrChange>
                        <a:clrFrom>
                          <a:srgbClr val="FFFFFF"/>
                        </a:clrFrom>
                        <a:clrTo>
                          <a:srgbClr val="FFFFFF">
                            <a:alpha val="0"/>
                          </a:srgbClr>
                        </a:clrTo>
                      </a:clrChange>
                    </a:blip>
                    <a:stretch>
                      <a:fillRect/>
                    </a:stretch>
                  </pic:blipFill>
                  <pic:spPr>
                    <a:xfrm>
                      <a:off x="0" y="0"/>
                      <a:ext cx="1019810" cy="72834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6. </w:t>
      </w:r>
      <w:r>
        <w:rPr>
          <w:rFonts w:ascii="Times New Roman" w:eastAsia="楷体_GB2312" w:hAnsi="Times New Roman" w:cs="Times New Roman" w:hint="default"/>
          <w:u w:val="none"/>
        </w:rPr>
        <w:t>(2019成都)</w:t>
      </w:r>
      <w:r>
        <w:rPr>
          <w:rFonts w:ascii="Times New Roman" w:hAnsi="Times New Roman" w:cs="Times New Roman" w:hint="default"/>
          <w:u w:val="none"/>
        </w:rPr>
        <w:t>下列情形与大气压强</w:t>
      </w:r>
      <w:r>
        <w:rPr>
          <w:rFonts w:ascii="Times New Roman" w:hAnsi="Times New Roman" w:cs="Times New Roman" w:hint="default"/>
          <w:u w:val="none"/>
          <w:em w:val="underDot"/>
        </w:rPr>
        <w:t>无关</w:t>
      </w:r>
      <w:r>
        <w:rPr>
          <w:rFonts w:ascii="Times New Roman" w:hAnsi="Times New Roman" w:cs="Times New Roman" w:hint="default"/>
          <w:u w:val="none"/>
        </w:rPr>
        <w:t>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高原上用普通锅不易煮熟米饭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用吸管吸饮料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“玉兔”号在月球上留下“足迹”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马德堡半球实验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7.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2019烟台)</w:t>
      </w:r>
      <w:r>
        <w:rPr>
          <w:rFonts w:ascii="Times New Roman" w:hAnsi="Times New Roman" w:cs="Times New Roman" w:hint="default"/>
          <w:u w:val="none"/>
        </w:rPr>
        <w:t>如图所示，小红手撑雨伞走在路上，一阵大风吹来，伞面被“吸”，将发生严重变形．下列判断推理及其解释，正确的是(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777240" cy="967740"/>
            <wp:effectExtent l="0" t="0" r="0" b="7620"/>
            <wp:docPr id="5" name="图片 18" descr="C:\Documents and Settings\Administrator\桌面\江西物理（李妍jk）\MJ1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77389" name="图片 18" descr="C:\Documents and Settings\Administrator\桌面\江西物理（李妍jk）\MJ119.TIF"/>
                    <pic:cNvPicPr>
                      <a:picLocks noChangeAspect="1"/>
                    </pic:cNvPicPr>
                  </pic:nvPicPr>
                  <pic:blipFill>
                    <a:blip xmlns:r="http://schemas.openxmlformats.org/officeDocument/2006/relationships" r:embed="rId41" r:link="rId42">
                      <a:clrChange>
                        <a:clrFrom>
                          <a:srgbClr val="FFFFFF"/>
                        </a:clrFrom>
                        <a:clrTo>
                          <a:srgbClr val="FFFFFF">
                            <a:alpha val="0"/>
                          </a:srgbClr>
                        </a:clrTo>
                      </a:clrChange>
                    </a:blip>
                    <a:stretch>
                      <a:fillRect/>
                    </a:stretch>
                  </pic:blipFill>
                  <pic:spPr>
                    <a:xfrm>
                      <a:off x="0" y="0"/>
                      <a:ext cx="777240" cy="9677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伞面被向下“吸”，伞上方的空气流速小于下方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伞面被向下“吸”，伞上方的空气流速大于下方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伞面被向上“吸”，伞上方的空气流速大于下方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伞面被向上“吸”，伞上方的空气流速小于下方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8. </w:t>
      </w:r>
      <w:r>
        <w:rPr>
          <w:rFonts w:ascii="Times New Roman" w:eastAsia="楷体_GB2312" w:hAnsi="Times New Roman" w:cs="Times New Roman" w:hint="default"/>
          <w:u w:val="none"/>
        </w:rPr>
        <w:t>(2019攀枝花)</w:t>
      </w:r>
      <w:r>
        <w:rPr>
          <w:rFonts w:ascii="Times New Roman" w:hAnsi="Times New Roman" w:cs="Times New Roman" w:hint="default"/>
          <w:u w:val="none"/>
        </w:rPr>
        <w:t>下列所示的各种力学现象中分析正确的是(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720340" cy="632460"/>
            <wp:effectExtent l="0" t="0" r="7620" b="7620"/>
            <wp:docPr id="12" name="图片 19" descr="C:\Documents and Settings\Administrator\桌面\江西物理（李妍jk）\MJ1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877141" name="图片 19" descr="C:\Documents and Settings\Administrator\桌面\江西物理（李妍jk）\MJ120.TIF"/>
                    <pic:cNvPicPr>
                      <a:picLocks noChangeAspect="1"/>
                    </pic:cNvPicPr>
                  </pic:nvPicPr>
                  <pic:blipFill>
                    <a:blip xmlns:r="http://schemas.openxmlformats.org/officeDocument/2006/relationships" r:embed="rId43" r:link="rId44">
                      <a:clrChange>
                        <a:clrFrom>
                          <a:srgbClr val="FFFFFF"/>
                        </a:clrFrom>
                        <a:clrTo>
                          <a:srgbClr val="FFFFFF">
                            <a:alpha val="0"/>
                          </a:srgbClr>
                        </a:clrTo>
                      </a:clrChange>
                    </a:blip>
                    <a:stretch>
                      <a:fillRect/>
                    </a:stretch>
                  </pic:blipFill>
                  <pic:spPr>
                    <a:xfrm>
                      <a:off x="0" y="0"/>
                      <a:ext cx="2720340" cy="63246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用力吹气，硬币跳起，说明流速大的地方压强大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厨房地漏可以防止异味，主要用到了连通器原理</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橡皮膜向左突出反映了液体压强与密度的关系</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将瓶子拿到高处，外界气压减小，细管内水柱下降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9. </w:t>
      </w:r>
      <w:r>
        <w:rPr>
          <w:rFonts w:ascii="Times New Roman" w:eastAsia="楷体_GB2312" w:hAnsi="Times New Roman" w:cs="Times New Roman" w:hint="default"/>
          <w:u w:val="none"/>
        </w:rPr>
        <w:t>(2019滨州改编)(不定项)</w:t>
      </w:r>
      <w:r>
        <w:rPr>
          <w:rFonts w:ascii="Times New Roman" w:hAnsi="Times New Roman" w:cs="Times New Roman" w:hint="default"/>
          <w:u w:val="none"/>
        </w:rPr>
        <w:t>在“探究影响压力作用效果的因素”实验时，某同学做了如下图所示的实验，下列说法</w:t>
      </w:r>
      <w:r>
        <w:rPr>
          <w:rFonts w:ascii="Times New Roman" w:hAnsi="Times New Roman" w:cs="Times New Roman" w:hint="default"/>
          <w:u w:val="none"/>
          <w:em w:val="underDot"/>
        </w:rPr>
        <w:t>不正确</w:t>
      </w:r>
      <w:r>
        <w:rPr>
          <w:rFonts w:ascii="Times New Roman" w:hAnsi="Times New Roman" w:cs="Times New Roman" w:hint="default"/>
          <w:u w:val="none"/>
        </w:rPr>
        <w:t>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063750" cy="694690"/>
            <wp:effectExtent l="0" t="0" r="8890" b="6350"/>
            <wp:docPr id="2" name="图片 20" descr="C:\Documents and Settings\Administrator\桌面\江西物理（李妍jk）\mj1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498102" name="图片 20" descr="C:\Documents and Settings\Administrator\桌面\江西物理（李妍jk）\mj121.TIF"/>
                    <pic:cNvPicPr>
                      <a:picLocks noChangeAspect="1"/>
                    </pic:cNvPicPr>
                  </pic:nvPicPr>
                  <pic:blipFill>
                    <a:blip xmlns:r="http://schemas.openxmlformats.org/officeDocument/2006/relationships" r:embed="rId45" r:link="rId46">
                      <a:clrChange>
                        <a:clrFrom>
                          <a:srgbClr val="FFFFFF"/>
                        </a:clrFrom>
                        <a:clrTo>
                          <a:srgbClr val="FFFFFF">
                            <a:alpha val="0"/>
                          </a:srgbClr>
                        </a:clrTo>
                      </a:clrChange>
                    </a:blip>
                    <a:stretch>
                      <a:fillRect/>
                    </a:stretch>
                  </pic:blipFill>
                  <pic:spPr>
                    <a:xfrm>
                      <a:off x="0" y="0"/>
                      <a:ext cx="2063750" cy="6946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通过观察海绵被压下的深浅来显示压力的作用效果，这种实验方法叫类比法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探究压力作用效果与压力大小关系时，控制受力面积不变，这是运用了控制变量法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蚊子尖尖的口器可以插入皮肤吸吮血液，利用了甲、乙的实验结论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交通管理部门通过限载来控制货车对路面压强的大小，利用了乙、丙的实验结论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三、简答与计算题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10. </w:t>
      </w:r>
      <w:r>
        <w:rPr>
          <w:rFonts w:ascii="Times New Roman" w:eastAsia="楷体_GB2312" w:hAnsi="Times New Roman" w:cs="Times New Roman" w:hint="default"/>
          <w:u w:val="none"/>
        </w:rPr>
        <w:t>(2019贵阳)</w:t>
      </w:r>
      <w:r>
        <w:rPr>
          <w:rFonts w:ascii="Times New Roman" w:hAnsi="Times New Roman" w:cs="Times New Roman" w:hint="default"/>
          <w:u w:val="none"/>
        </w:rPr>
        <w:t>如图所示，泡沫块正沿粗糙斜面缓慢下滑，现用吸管沿泡沫块上表面吹气．请判断吹气过程中它将继续下滑还是停止滑动？写出判断理由．</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002665" cy="391795"/>
            <wp:effectExtent l="0" t="0" r="3175" b="4445"/>
            <wp:docPr id="26" name="图片 21" descr="C:\Documents and Settings\Administrator\桌面\江西物理（李妍jk）\MJ1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14808" name="图片 21" descr="C:\Documents and Settings\Administrator\桌面\江西物理（李妍jk）\MJ123.TIF"/>
                    <pic:cNvPicPr>
                      <a:picLocks noChangeAspect="1"/>
                    </pic:cNvPicPr>
                  </pic:nvPicPr>
                  <pic:blipFill>
                    <a:blip xmlns:r="http://schemas.openxmlformats.org/officeDocument/2006/relationships" r:embed="rId47" r:link="rId48">
                      <a:clrChange>
                        <a:clrFrom>
                          <a:srgbClr val="FFFFFF"/>
                        </a:clrFrom>
                        <a:clrTo>
                          <a:srgbClr val="FFFFFF">
                            <a:alpha val="0"/>
                          </a:srgbClr>
                        </a:clrTo>
                      </a:clrChange>
                    </a:blip>
                    <a:stretch>
                      <a:fillRect/>
                    </a:stretch>
                  </pic:blipFill>
                  <pic:spPr>
                    <a:xfrm>
                      <a:off x="0" y="0"/>
                      <a:ext cx="1002665" cy="3917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11. </w:t>
      </w:r>
      <w:r>
        <w:rPr>
          <w:rFonts w:ascii="Times New Roman" w:eastAsia="楷体_GB2312" w:hAnsi="Times New Roman" w:cs="Times New Roman" w:hint="default"/>
          <w:u w:val="none"/>
        </w:rPr>
        <w:t>(2019福建)</w:t>
      </w:r>
      <w:r>
        <w:rPr>
          <w:rFonts w:ascii="Times New Roman" w:hAnsi="Times New Roman" w:cs="Times New Roman" w:hint="default"/>
          <w:u w:val="none"/>
        </w:rPr>
        <w:t>将平底薄壁直圆筒状的空杯，放在饮料机的水平杯座上接饮料．杯座受到的压力</w:t>
      </w:r>
      <w:r>
        <w:rPr>
          <w:rFonts w:ascii="Times New Roman" w:hAnsi="Times New Roman" w:cs="Times New Roman" w:hint="default"/>
          <w:i/>
          <w:u w:val="none"/>
        </w:rPr>
        <w:t>F</w:t>
      </w:r>
      <w:r>
        <w:rPr>
          <w:rFonts w:ascii="Times New Roman" w:hAnsi="Times New Roman" w:cs="Times New Roman" w:hint="default"/>
          <w:u w:val="none"/>
        </w:rPr>
        <w:t>随杯中饮料的高度</w:t>
      </w:r>
      <w:r>
        <w:rPr>
          <w:rFonts w:ascii="Times New Roman" w:hAnsi="Times New Roman" w:cs="Times New Roman" w:hint="default"/>
          <w:i/>
          <w:u w:val="none"/>
        </w:rPr>
        <w:t>h</w:t>
      </w:r>
      <w:r>
        <w:rPr>
          <w:rFonts w:ascii="Times New Roman" w:hAnsi="Times New Roman" w:cs="Times New Roman" w:hint="default"/>
          <w:u w:val="none"/>
        </w:rPr>
        <w:t>变化的图像如图所示．饮料出口的横截面积</w:t>
      </w:r>
      <w:r>
        <w:rPr>
          <w:rFonts w:ascii="Times New Roman" w:hAnsi="Times New Roman" w:cs="Times New Roman" w:hint="default"/>
          <w:i/>
          <w:u w:val="none"/>
        </w:rPr>
        <w:t>S</w:t>
      </w:r>
      <w:r>
        <w:rPr>
          <w:rFonts w:ascii="Times New Roman" w:hAnsi="Times New Roman" w:cs="Times New Roman" w:hint="default"/>
          <w:u w:val="none"/>
          <w:vertAlign w:val="subscript"/>
        </w:rPr>
        <w:t>1</w:t>
      </w:r>
      <w:r>
        <w:rPr>
          <w:rFonts w:ascii="Times New Roman" w:hAnsi="Times New Roman" w:cs="Times New Roman" w:hint="default"/>
          <w:u w:val="none"/>
        </w:rPr>
        <w:t>＝0.8 cm</w:t>
      </w:r>
      <w:r>
        <w:rPr>
          <w:rFonts w:ascii="Times New Roman" w:hAnsi="Times New Roman" w:cs="Times New Roman" w:hint="default"/>
          <w:u w:val="none"/>
          <w:vertAlign w:val="superscript"/>
        </w:rPr>
        <w:t>2</w:t>
      </w:r>
      <w:r>
        <w:rPr>
          <w:rFonts w:ascii="Times New Roman" w:hAnsi="Times New Roman" w:cs="Times New Roman" w:hint="default"/>
          <w:u w:val="none"/>
        </w:rPr>
        <w:t>，饮料出口的速度</w:t>
      </w:r>
      <w:r>
        <w:rPr>
          <w:rFonts w:ascii="Times New Roman" w:hAnsi="Times New Roman" w:cs="Times New Roman" w:hint="default"/>
          <w:i/>
          <w:u w:val="none"/>
        </w:rPr>
        <w:t>v</w:t>
      </w:r>
      <w:r>
        <w:rPr>
          <w:rFonts w:ascii="Times New Roman" w:hAnsi="Times New Roman" w:cs="Times New Roman" w:hint="default"/>
          <w:u w:val="none"/>
        </w:rPr>
        <w:t>＝50 cm/s，杯高</w:t>
      </w:r>
      <w:r>
        <w:rPr>
          <w:rFonts w:ascii="Times New Roman" w:hAnsi="Times New Roman" w:cs="Times New Roman" w:hint="default"/>
          <w:i/>
          <w:u w:val="none"/>
        </w:rPr>
        <w:t>H</w:t>
      </w:r>
      <w:r>
        <w:rPr>
          <w:rFonts w:ascii="Times New Roman" w:hAnsi="Times New Roman" w:cs="Times New Roman" w:hint="default"/>
          <w:u w:val="none"/>
        </w:rPr>
        <w:t>＝10 cm，杯底面积</w:t>
      </w:r>
      <w:r>
        <w:rPr>
          <w:rFonts w:ascii="Times New Roman" w:hAnsi="Times New Roman" w:cs="Times New Roman" w:hint="default"/>
          <w:i/>
          <w:u w:val="none"/>
        </w:rPr>
        <w:t>S</w:t>
      </w:r>
      <w:r>
        <w:rPr>
          <w:rFonts w:ascii="Times New Roman" w:hAnsi="Times New Roman" w:cs="Times New Roman" w:hint="default"/>
          <w:u w:val="none"/>
          <w:vertAlign w:val="subscript"/>
        </w:rPr>
        <w:t>2</w:t>
      </w:r>
      <w:r>
        <w:rPr>
          <w:rFonts w:ascii="Times New Roman" w:hAnsi="Times New Roman" w:cs="Times New Roman" w:hint="default"/>
          <w:u w:val="none"/>
        </w:rPr>
        <w:t>＝30 cm</w:t>
      </w:r>
      <w:r>
        <w:rPr>
          <w:rFonts w:ascii="Times New Roman" w:hAnsi="Times New Roman" w:cs="Times New Roman" w:hint="default"/>
          <w:u w:val="none"/>
          <w:vertAlign w:val="superscript"/>
        </w:rPr>
        <w:t>2</w:t>
      </w:r>
      <w:r>
        <w:rPr>
          <w:rFonts w:ascii="Times New Roman" w:hAnsi="Times New Roman" w:cs="Times New Roman" w:hint="default"/>
          <w:u w:val="none"/>
        </w:rPr>
        <w:t>，</w:t>
      </w:r>
      <w:r>
        <w:rPr>
          <w:rFonts w:ascii="Times New Roman" w:hAnsi="Times New Roman" w:cs="Times New Roman" w:hint="default"/>
          <w:i/>
          <w:u w:val="none"/>
        </w:rPr>
        <w:t>g</w:t>
      </w:r>
      <w:r>
        <w:rPr>
          <w:rFonts w:ascii="Times New Roman" w:hAnsi="Times New Roman" w:cs="Times New Roman" w:hint="default"/>
          <w:u w:val="none"/>
        </w:rPr>
        <w:t>取10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(1)装满饮料时，杯底受到饮料的压力为多大？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(2)饮料的密度为多大？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(3)设杯底与杯座的接触面积也为</w:t>
      </w:r>
      <w:r>
        <w:rPr>
          <w:rFonts w:ascii="Times New Roman" w:hAnsi="Times New Roman" w:cs="Times New Roman" w:hint="default"/>
          <w:i/>
          <w:u w:val="none"/>
        </w:rPr>
        <w:t>S</w:t>
      </w:r>
      <w:r>
        <w:rPr>
          <w:rFonts w:ascii="Times New Roman" w:hAnsi="Times New Roman" w:cs="Times New Roman" w:hint="default"/>
          <w:u w:val="none"/>
          <w:vertAlign w:val="subscript"/>
        </w:rPr>
        <w:t>2</w:t>
      </w:r>
      <w:r>
        <w:rPr>
          <w:rFonts w:ascii="Times New Roman" w:hAnsi="Times New Roman" w:cs="Times New Roman" w:hint="default"/>
          <w:u w:val="none"/>
        </w:rPr>
        <w:t>，饮料持续流入空杯5 s后关闭开关，杯对杯座的压强为多大？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444625" cy="940435"/>
            <wp:effectExtent l="0" t="0" r="3175" b="4445"/>
            <wp:docPr id="25" name="图片 22" descr="C:\Documents and Settings\Administrator\桌面\江西物理（李妍jk）\MJ1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1898" name="图片 22" descr="C:\Documents and Settings\Administrator\桌面\江西物理（李妍jk）\MJ124.TIF"/>
                    <pic:cNvPicPr>
                      <a:picLocks noChangeAspect="1"/>
                    </pic:cNvPicPr>
                  </pic:nvPicPr>
                  <pic:blipFill>
                    <a:blip xmlns:r="http://schemas.openxmlformats.org/officeDocument/2006/relationships" r:embed="rId49" r:link="rId50">
                      <a:clrChange>
                        <a:clrFrom>
                          <a:srgbClr val="FFFFFF"/>
                        </a:clrFrom>
                        <a:clrTo>
                          <a:srgbClr val="FFFFFF">
                            <a:alpha val="0"/>
                          </a:srgbClr>
                        </a:clrTo>
                      </a:clrChange>
                    </a:blip>
                    <a:stretch>
                      <a:fillRect/>
                    </a:stretch>
                  </pic:blipFill>
                  <pic:spPr>
                    <a:xfrm>
                      <a:off x="0" y="0"/>
                      <a:ext cx="1444625" cy="94043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default"/>
          <w:u w:val="none"/>
        </w:rPr>
      </w:pPr>
      <w:r>
        <w:rPr>
          <w:rFonts w:ascii="Times New Roman" w:eastAsia="黑体" w:hAnsi="Times New Roman" w:cs="Times New Roman" w:hint="default"/>
          <w:b w:val="0"/>
          <w:bCs w:val="0"/>
          <w:color w:val="000000"/>
          <w:sz w:val="26"/>
          <w:szCs w:val="26"/>
          <w:lang w:val="en-US"/>
        </w:rPr>
        <w:drawing>
          <wp:anchor distT="0" distB="0" distL="114300" distR="114300" simplePos="0" relativeHeight="251660288" behindDoc="1" locked="0" layoutInCell="1" allowOverlap="1">
            <wp:simplePos x="0" y="0"/>
            <wp:positionH relativeFrom="column">
              <wp:posOffset>17780</wp:posOffset>
            </wp:positionH>
            <wp:positionV relativeFrom="paragraph">
              <wp:posOffset>79375</wp:posOffset>
            </wp:positionV>
            <wp:extent cx="281305" cy="231140"/>
            <wp:effectExtent l="0" t="0" r="8255" b="12700"/>
            <wp:wrapNone/>
            <wp:docPr id="28" name="图片 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145009" name="图片 3" descr="二级标（14磅）"/>
                    <pic:cNvPicPr>
                      <a:picLocks noChangeAspect="1"/>
                    </pic:cNvPicPr>
                  </pic:nvPicPr>
                  <pic:blipFill>
                    <a:blip xmlns:r="http://schemas.openxmlformats.org/officeDocument/2006/relationships" r:embed="rId30"/>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hint="default"/>
          <w:u w:val="none"/>
        </w:rPr>
        <w:t xml:space="preserve"> </w:t>
      </w:r>
      <w:r>
        <w:rPr>
          <w:rFonts w:ascii="Times New Roman" w:eastAsia="黑体" w:hAnsi="Times New Roman" w:cs="Times New Roman" w:hint="default"/>
          <w:sz w:val="26"/>
          <w:u w:val="none"/>
          <w:lang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12. </w:t>
      </w:r>
      <w:r>
        <w:rPr>
          <w:rFonts w:ascii="Times New Roman" w:hAnsi="Times New Roman" w:cs="Times New Roman" w:hint="default"/>
          <w:u w:val="none"/>
        </w:rPr>
        <w:t xml:space="preserve"> </w:t>
      </w:r>
      <w:r>
        <w:rPr>
          <w:rFonts w:ascii="Times New Roman" w:eastAsia="楷体_GB2312" w:hAnsi="Times New Roman" w:cs="Times New Roman" w:hint="default"/>
          <w:u w:val="none"/>
        </w:rPr>
        <w:t>(</w:t>
      </w:r>
      <w:r>
        <w:rPr>
          <w:rFonts w:ascii="Times New Roman" w:eastAsia="黑体" w:hAnsi="Times New Roman" w:cs="Times New Roman" w:hint="default"/>
          <w:u w:val="none"/>
        </w:rPr>
        <w:t>全国视野创新题推荐·</w:t>
      </w:r>
      <w:r>
        <w:rPr>
          <w:rFonts w:ascii="Times New Roman" w:eastAsia="楷体_GB2312" w:hAnsi="Times New Roman" w:cs="Times New Roman" w:hint="default"/>
          <w:u w:val="none"/>
        </w:rPr>
        <w:t>2019山西)</w:t>
      </w:r>
      <w:r>
        <w:rPr>
          <w:rFonts w:ascii="Times New Roman" w:hAnsi="Times New Roman" w:cs="Times New Roman" w:hint="default"/>
          <w:u w:val="none"/>
        </w:rPr>
        <w:t>小亮的叔叔承包了村里的鱼塘，有人向叔叔推荐了一个一本万利的投资项目．设计图纸如图所示，用水管和水池就可以让水车持续转动，带动发电机不断发电．你认为这个投资项目的设计方案________(选填“可行”或“不可行”)，理由是__________________________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362710" cy="648970"/>
            <wp:effectExtent l="0" t="0" r="8890" b="6350"/>
            <wp:docPr id="24" name="图片 23" descr="C:\Documents and Settings\Administrator\桌面\江西物理（李妍jk）\MJ1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0795" name="图片 23" descr="C:\Documents and Settings\Administrator\桌面\江西物理（李妍jk）\MJ126.TIF"/>
                    <pic:cNvPicPr>
                      <a:picLocks noChangeAspect="1"/>
                    </pic:cNvPicPr>
                  </pic:nvPicPr>
                  <pic:blipFill>
                    <a:blip xmlns:r="http://schemas.openxmlformats.org/officeDocument/2006/relationships" r:embed="rId51" r:link="rId52">
                      <a:clrChange>
                        <a:clrFrom>
                          <a:srgbClr val="FFFFFF"/>
                        </a:clrFrom>
                        <a:clrTo>
                          <a:srgbClr val="FFFFFF">
                            <a:alpha val="0"/>
                          </a:srgbClr>
                        </a:clrTo>
                      </a:clrChange>
                    </a:blip>
                    <a:stretch>
                      <a:fillRect/>
                    </a:stretch>
                  </pic:blipFill>
                  <pic:spPr>
                    <a:xfrm>
                      <a:off x="0" y="0"/>
                      <a:ext cx="1362710" cy="6489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13. </w:t>
      </w:r>
      <w:r>
        <w:rPr>
          <w:rFonts w:ascii="Times New Roman" w:eastAsia="楷体_GB2312" w:hAnsi="Times New Roman" w:cs="Times New Roman" w:hint="default"/>
          <w:u w:val="none"/>
        </w:rPr>
        <w:t>(2019攀枝花)</w:t>
      </w:r>
      <w:r>
        <w:rPr>
          <w:rFonts w:ascii="Times New Roman" w:hAnsi="Times New Roman" w:cs="Times New Roman" w:hint="default"/>
          <w:u w:val="none"/>
        </w:rPr>
        <w:t>如图所示，两个密度均匀质量相等的圆柱体</w:t>
      </w:r>
      <w:r>
        <w:rPr>
          <w:rFonts w:ascii="Times New Roman" w:hAnsi="Times New Roman" w:cs="Times New Roman" w:hint="default"/>
          <w:i/>
          <w:u w:val="none"/>
        </w:rPr>
        <w:t>A</w:t>
      </w:r>
      <w:r>
        <w:rPr>
          <w:rFonts w:ascii="Times New Roman" w:hAnsi="Times New Roman" w:cs="Times New Roman" w:hint="default"/>
          <w:u w:val="none"/>
        </w:rPr>
        <w:t>、</w:t>
      </w:r>
      <w:r>
        <w:rPr>
          <w:rFonts w:ascii="Times New Roman" w:hAnsi="Times New Roman" w:cs="Times New Roman" w:hint="default"/>
          <w:i/>
          <w:u w:val="none"/>
        </w:rPr>
        <w:t>B</w:t>
      </w:r>
      <w:r>
        <w:rPr>
          <w:rFonts w:ascii="Times New Roman" w:hAnsi="Times New Roman" w:cs="Times New Roman" w:hint="default"/>
          <w:u w:val="none"/>
        </w:rPr>
        <w:t>，底面积之比</w:t>
      </w:r>
      <w:r>
        <w:rPr>
          <w:rFonts w:ascii="Times New Roman" w:hAnsi="Times New Roman" w:cs="Times New Roman" w:hint="default"/>
          <w:i/>
          <w:u w:val="none"/>
        </w:rPr>
        <w:t>S</w:t>
      </w:r>
      <w:r>
        <w:rPr>
          <w:rFonts w:ascii="Times New Roman" w:hAnsi="Times New Roman" w:cs="Times New Roman" w:hint="default"/>
          <w:i/>
          <w:u w:val="none"/>
          <w:vertAlign w:val="subscript"/>
        </w:rPr>
        <w:t>A</w:t>
      </w:r>
      <w:r>
        <w:rPr>
          <w:rFonts w:ascii="Times New Roman" w:hAnsi="Times New Roman" w:cs="Times New Roman" w:hint="default"/>
          <w:u w:val="none"/>
        </w:rPr>
        <w:t>∶</w:t>
      </w:r>
      <w:r>
        <w:rPr>
          <w:rFonts w:ascii="Times New Roman" w:hAnsi="Times New Roman" w:cs="Times New Roman" w:hint="default"/>
          <w:i/>
          <w:u w:val="none"/>
        </w:rPr>
        <w:t>S</w:t>
      </w:r>
      <w:r>
        <w:rPr>
          <w:rFonts w:ascii="Times New Roman" w:hAnsi="Times New Roman" w:cs="Times New Roman" w:hint="default"/>
          <w:i/>
          <w:u w:val="none"/>
          <w:vertAlign w:val="subscript"/>
        </w:rPr>
        <w:t>B</w:t>
      </w:r>
      <w:r>
        <w:rPr>
          <w:rFonts w:ascii="Times New Roman" w:hAnsi="Times New Roman" w:cs="Times New Roman" w:hint="default"/>
          <w:u w:val="none"/>
        </w:rPr>
        <w:t>＝2∶3.若将</w:t>
      </w:r>
      <w:r>
        <w:rPr>
          <w:rFonts w:ascii="Times New Roman" w:hAnsi="Times New Roman" w:cs="Times New Roman" w:hint="default"/>
          <w:i/>
          <w:u w:val="none"/>
        </w:rPr>
        <w:t>A</w:t>
      </w:r>
      <w:r>
        <w:rPr>
          <w:rFonts w:ascii="Times New Roman" w:hAnsi="Times New Roman" w:cs="Times New Roman" w:hint="default"/>
          <w:u w:val="none"/>
        </w:rPr>
        <w:t>的上方水平截去一段叠放在</w:t>
      </w:r>
      <w:r>
        <w:rPr>
          <w:rFonts w:ascii="Times New Roman" w:hAnsi="Times New Roman" w:cs="Times New Roman" w:hint="default"/>
          <w:i/>
          <w:u w:val="none"/>
        </w:rPr>
        <w:t>B</w:t>
      </w:r>
      <w:r>
        <w:rPr>
          <w:rFonts w:ascii="Times New Roman" w:hAnsi="Times New Roman" w:cs="Times New Roman" w:hint="default"/>
          <w:u w:val="none"/>
        </w:rPr>
        <w:t>的正上方后，</w:t>
      </w:r>
      <w:r>
        <w:rPr>
          <w:rFonts w:ascii="Times New Roman" w:hAnsi="Times New Roman" w:cs="Times New Roman" w:hint="default"/>
          <w:i/>
          <w:u w:val="none"/>
        </w:rPr>
        <w:t>A</w:t>
      </w:r>
      <w:r>
        <w:rPr>
          <w:rFonts w:ascii="Times New Roman" w:hAnsi="Times New Roman" w:cs="Times New Roman" w:hint="default"/>
          <w:u w:val="none"/>
        </w:rPr>
        <w:t>剩余部分对水平面的压强恰好等于此时</w:t>
      </w:r>
      <w:r>
        <w:rPr>
          <w:rFonts w:ascii="Times New Roman" w:hAnsi="Times New Roman" w:cs="Times New Roman" w:hint="default"/>
          <w:i/>
          <w:u w:val="none"/>
        </w:rPr>
        <w:t>B</w:t>
      </w:r>
      <w:r>
        <w:rPr>
          <w:rFonts w:ascii="Times New Roman" w:hAnsi="Times New Roman" w:cs="Times New Roman" w:hint="default"/>
          <w:u w:val="none"/>
        </w:rPr>
        <w:t>对水平地面的压强，</w:t>
      </w:r>
      <w:r>
        <w:rPr>
          <w:rFonts w:ascii="Times New Roman" w:hAnsi="Times New Roman" w:cs="Times New Roman" w:hint="default"/>
          <w:i/>
          <w:u w:val="none"/>
        </w:rPr>
        <w:t>A</w:t>
      </w:r>
      <w:r>
        <w:rPr>
          <w:rFonts w:ascii="Times New Roman" w:hAnsi="Times New Roman" w:cs="Times New Roman" w:hint="default"/>
          <w:u w:val="none"/>
        </w:rPr>
        <w:t>剩余部分的高度与叠放后</w:t>
      </w:r>
      <w:r>
        <w:rPr>
          <w:rFonts w:ascii="Times New Roman" w:hAnsi="Times New Roman" w:cs="Times New Roman" w:hint="default"/>
          <w:i/>
          <w:u w:val="none"/>
        </w:rPr>
        <w:t>B</w:t>
      </w:r>
      <w:r>
        <w:rPr>
          <w:rFonts w:ascii="Times New Roman" w:hAnsi="Times New Roman" w:cs="Times New Roman" w:hint="default"/>
          <w:u w:val="none"/>
        </w:rPr>
        <w:t>的总高度相同，则</w:t>
      </w:r>
      <w:r>
        <w:rPr>
          <w:rFonts w:ascii="Times New Roman" w:hAnsi="Times New Roman" w:cs="Times New Roman" w:hint="default"/>
          <w:i/>
          <w:u w:val="none"/>
        </w:rPr>
        <w:t>A</w:t>
      </w:r>
      <w:r>
        <w:rPr>
          <w:rFonts w:ascii="Times New Roman" w:hAnsi="Times New Roman" w:cs="Times New Roman" w:hint="default"/>
          <w:u w:val="none"/>
        </w:rPr>
        <w:t>截去的高度与</w:t>
      </w:r>
      <w:r>
        <w:rPr>
          <w:rFonts w:ascii="Times New Roman" w:hAnsi="Times New Roman" w:cs="Times New Roman" w:hint="default"/>
          <w:i/>
          <w:u w:val="none"/>
        </w:rPr>
        <w:t>A</w:t>
      </w:r>
      <w:r>
        <w:rPr>
          <w:rFonts w:ascii="Times New Roman" w:hAnsi="Times New Roman" w:cs="Times New Roman" w:hint="default"/>
          <w:u w:val="none"/>
        </w:rPr>
        <w:t>原高度之比为Δ</w:t>
      </w:r>
      <w:r>
        <w:rPr>
          <w:rFonts w:ascii="Times New Roman" w:hAnsi="Times New Roman" w:cs="Times New Roman" w:hint="default"/>
          <w:i/>
          <w:u w:val="none"/>
        </w:rPr>
        <w:t>h</w:t>
      </w:r>
      <w:r>
        <w:rPr>
          <w:rFonts w:ascii="Times New Roman" w:hAnsi="Times New Roman" w:cs="Times New Roman" w:hint="default"/>
          <w:u w:val="none"/>
        </w:rPr>
        <w:t>∶</w:t>
      </w:r>
      <w:r>
        <w:rPr>
          <w:rFonts w:ascii="Times New Roman" w:hAnsi="Times New Roman" w:cs="Times New Roman" w:hint="default"/>
          <w:i/>
          <w:u w:val="none"/>
        </w:rPr>
        <w:t>h</w:t>
      </w:r>
      <w:r>
        <w:rPr>
          <w:rFonts w:ascii="Times New Roman" w:hAnsi="Times New Roman" w:cs="Times New Roman" w:hint="default"/>
          <w:u w:val="none"/>
        </w:rPr>
        <w:t>＝______，</w:t>
      </w:r>
      <w:r>
        <w:rPr>
          <w:rFonts w:ascii="Times New Roman" w:hAnsi="Times New Roman" w:cs="Times New Roman" w:hint="default"/>
          <w:i/>
          <w:u w:val="none"/>
        </w:rPr>
        <w:t>A</w:t>
      </w:r>
      <w:r>
        <w:rPr>
          <w:rFonts w:ascii="Times New Roman" w:hAnsi="Times New Roman" w:cs="Times New Roman" w:hint="default"/>
          <w:u w:val="none"/>
        </w:rPr>
        <w:t>、</w:t>
      </w:r>
      <w:r>
        <w:rPr>
          <w:rFonts w:ascii="Times New Roman" w:hAnsi="Times New Roman" w:cs="Times New Roman" w:hint="default"/>
          <w:i/>
          <w:u w:val="none"/>
        </w:rPr>
        <w:t>B</w:t>
      </w:r>
      <w:r>
        <w:rPr>
          <w:rFonts w:ascii="Times New Roman" w:hAnsi="Times New Roman" w:cs="Times New Roman" w:hint="default"/>
          <w:u w:val="none"/>
        </w:rPr>
        <w:t>的密度之比为</w:t>
      </w:r>
      <w:r>
        <w:rPr>
          <w:rFonts w:ascii="Times New Roman" w:hAnsi="Times New Roman" w:cs="Times New Roman" w:hint="default"/>
          <w:i/>
          <w:u w:val="none"/>
        </w:rPr>
        <w:t>ρ</w:t>
      </w:r>
      <w:r>
        <w:rPr>
          <w:rFonts w:ascii="Times New Roman" w:hAnsi="Times New Roman" w:cs="Times New Roman" w:hint="default"/>
          <w:i/>
          <w:u w:val="none"/>
          <w:vertAlign w:val="subscript"/>
        </w:rPr>
        <w:t>A</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i/>
          <w:u w:val="none"/>
          <w:vertAlign w:val="subscript"/>
        </w:rPr>
        <w:t>B</w:t>
      </w:r>
      <w:r>
        <w:rPr>
          <w:rFonts w:ascii="Times New Roman" w:hAnsi="Times New Roman" w:cs="Times New Roman" w:hint="default"/>
          <w:u w:val="none"/>
        </w:rPr>
        <w:t>＝________．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731010" cy="806450"/>
            <wp:effectExtent l="0" t="0" r="6350" b="1270"/>
            <wp:docPr id="23" name="图片 24" descr="C:\Documents and Settings\Administrator\桌面\江西物理（李妍jk）\MJ1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36209" name="图片 24" descr="C:\Documents and Settings\Administrator\桌面\江西物理（李妍jk）\MJ127.TIF"/>
                    <pic:cNvPicPr>
                      <a:picLocks noChangeAspect="1"/>
                    </pic:cNvPicPr>
                  </pic:nvPicPr>
                  <pic:blipFill>
                    <a:blip xmlns:r="http://schemas.openxmlformats.org/officeDocument/2006/relationships" r:embed="rId53" r:link="rId54">
                      <a:clrChange>
                        <a:clrFrom>
                          <a:srgbClr val="FFFFFF"/>
                        </a:clrFrom>
                        <a:clrTo>
                          <a:srgbClr val="FFFFFF">
                            <a:alpha val="0"/>
                          </a:srgbClr>
                        </a:clrTo>
                      </a:clrChange>
                    </a:blip>
                    <a:stretch>
                      <a:fillRect/>
                    </a:stretch>
                  </pic:blipFill>
                  <pic:spPr>
                    <a:xfrm>
                      <a:off x="0" y="0"/>
                      <a:ext cx="1731010" cy="8064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14. </w:t>
      </w:r>
      <w:r>
        <w:rPr>
          <w:rFonts w:ascii="Times New Roman" w:eastAsia="楷体_GB2312" w:hAnsi="Times New Roman" w:cs="Times New Roman" w:hint="default"/>
          <w:u w:val="none"/>
        </w:rPr>
        <w:t>(</w:t>
      </w:r>
      <w:r>
        <w:rPr>
          <w:rFonts w:ascii="Times New Roman" w:eastAsia="黑体" w:hAnsi="Times New Roman" w:cs="Times New Roman" w:hint="default"/>
          <w:u w:val="none"/>
        </w:rPr>
        <w:t>全国视野创新题推荐·</w:t>
      </w:r>
      <w:r>
        <w:rPr>
          <w:rFonts w:ascii="Times New Roman" w:eastAsia="楷体_GB2312" w:hAnsi="Times New Roman" w:cs="Times New Roman" w:hint="default"/>
          <w:u w:val="none"/>
        </w:rPr>
        <w:t>2019福建)</w:t>
      </w:r>
      <w:r>
        <w:rPr>
          <w:rFonts w:ascii="Times New Roman" w:hAnsi="Times New Roman" w:cs="Times New Roman" w:hint="default"/>
          <w:u w:val="none"/>
        </w:rPr>
        <w:t>如图所示，装有两种不同液体的烧杯置于水平面上，两液体没有混合，上层液体的高度为</w:t>
      </w:r>
      <w:r>
        <w:rPr>
          <w:rFonts w:ascii="Times New Roman" w:hAnsi="Times New Roman" w:cs="Times New Roman" w:hint="default"/>
          <w:i/>
          <w:u w:val="none"/>
        </w:rPr>
        <w:t>h</w:t>
      </w:r>
      <w:r>
        <w:rPr>
          <w:rFonts w:ascii="Times New Roman" w:hAnsi="Times New Roman" w:cs="Times New Roman" w:hint="default"/>
          <w:u w:val="none"/>
        </w:rPr>
        <w:t>，密度为0.8</w:t>
      </w:r>
      <w:r>
        <w:rPr>
          <w:rFonts w:ascii="Times New Roman" w:hAnsi="Times New Roman" w:cs="Times New Roman" w:hint="default"/>
          <w:i/>
          <w:u w:val="none"/>
        </w:rPr>
        <w:t>ρ</w:t>
      </w:r>
      <w:r>
        <w:rPr>
          <w:rFonts w:ascii="Times New Roman" w:hAnsi="Times New Roman" w:cs="Times New Roman" w:hint="default"/>
          <w:u w:val="none"/>
        </w:rPr>
        <w:t>；下层液体的高度为2</w:t>
      </w:r>
      <w:r>
        <w:rPr>
          <w:rFonts w:ascii="Times New Roman" w:hAnsi="Times New Roman" w:cs="Times New Roman" w:hint="default"/>
          <w:i/>
          <w:u w:val="none"/>
        </w:rPr>
        <w:t>h</w:t>
      </w:r>
      <w:r>
        <w:rPr>
          <w:rFonts w:ascii="Times New Roman" w:hAnsi="Times New Roman" w:cs="Times New Roman" w:hint="default"/>
          <w:u w:val="none"/>
        </w:rPr>
        <w:t>，密度为</w:t>
      </w:r>
      <w:r>
        <w:rPr>
          <w:rFonts w:ascii="Times New Roman" w:hAnsi="Times New Roman" w:cs="Times New Roman" w:hint="default"/>
          <w:i/>
          <w:u w:val="none"/>
        </w:rPr>
        <w:t>ρ</w:t>
      </w:r>
      <w:r>
        <w:rPr>
          <w:rFonts w:ascii="Times New Roman" w:hAnsi="Times New Roman" w:cs="Times New Roman" w:hint="default"/>
          <w:u w:val="none"/>
        </w:rPr>
        <w:t>，则液体对烧杯底部的压强为(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810895" cy="586740"/>
            <wp:effectExtent l="0" t="0" r="12065" b="7620"/>
            <wp:docPr id="27" name="图片 25" descr="C:\Documents and Settings\Administrator\桌面\江西物理（李妍jk）\MJ1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23084" name="图片 25" descr="C:\Documents and Settings\Administrator\桌面\江西物理（李妍jk）\MJ128.TIF"/>
                    <pic:cNvPicPr>
                      <a:picLocks noChangeAspect="1"/>
                    </pic:cNvPicPr>
                  </pic:nvPicPr>
                  <pic:blipFill>
                    <a:blip xmlns:r="http://schemas.openxmlformats.org/officeDocument/2006/relationships" r:embed="rId55" r:link="rId56">
                      <a:clrChange>
                        <a:clrFrom>
                          <a:srgbClr val="FFFFFF"/>
                        </a:clrFrom>
                        <a:clrTo>
                          <a:srgbClr val="FFFFFF">
                            <a:alpha val="0"/>
                          </a:srgbClr>
                        </a:clrTo>
                      </a:clrChange>
                    </a:blip>
                    <a:stretch>
                      <a:fillRect/>
                    </a:stretch>
                  </pic:blipFill>
                  <pic:spPr>
                    <a:xfrm>
                      <a:off x="0" y="0"/>
                      <a:ext cx="810895" cy="5867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2.4</w:t>
      </w:r>
      <w:r>
        <w:rPr>
          <w:rFonts w:ascii="Times New Roman" w:hAnsi="Times New Roman" w:cs="Times New Roman" w:hint="default"/>
          <w:i/>
          <w:u w:val="none"/>
        </w:rPr>
        <w:t>ρgh</w:t>
      </w:r>
      <w:r>
        <w:rPr>
          <w:rFonts w:ascii="Times New Roman" w:hAnsi="Times New Roman" w:cs="Times New Roman" w:hint="default"/>
          <w:u w:val="none"/>
        </w:rPr>
        <w:t>　　　　　　　B. 2.7</w:t>
      </w:r>
      <w:r>
        <w:rPr>
          <w:rFonts w:ascii="Times New Roman" w:hAnsi="Times New Roman" w:cs="Times New Roman" w:hint="default"/>
          <w:i/>
          <w:u w:val="none"/>
        </w:rPr>
        <w:t>ρgh</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2.8</w:t>
      </w:r>
      <w:r>
        <w:rPr>
          <w:rFonts w:ascii="Times New Roman" w:hAnsi="Times New Roman" w:cs="Times New Roman" w:hint="default"/>
          <w:i/>
          <w:u w:val="none"/>
        </w:rPr>
        <w:t>ρgh</w:t>
      </w:r>
      <w:r>
        <w:rPr>
          <w:rFonts w:ascii="Times New Roman" w:hAnsi="Times New Roman" w:cs="Times New Roman" w:hint="default"/>
          <w:u w:val="none"/>
        </w:rPr>
        <w:t>　　　　　　　D. 3</w:t>
      </w:r>
      <w:r>
        <w:rPr>
          <w:rFonts w:ascii="Times New Roman" w:hAnsi="Times New Roman" w:cs="Times New Roman" w:hint="default"/>
          <w:i/>
          <w:u w:val="none"/>
        </w:rPr>
        <w:t>ρgh</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15. </w:t>
      </w:r>
      <w:r>
        <w:rPr>
          <w:rFonts w:ascii="Times New Roman" w:eastAsia="楷体_GB2312" w:hAnsi="Times New Roman" w:cs="Times New Roman" w:hint="default"/>
          <w:u w:val="none"/>
        </w:rPr>
        <w:t>(2019赣州模拟)</w:t>
      </w:r>
      <w:r>
        <w:rPr>
          <w:rFonts w:ascii="Times New Roman" w:hAnsi="Times New Roman" w:cs="Times New Roman" w:hint="default"/>
          <w:u w:val="none"/>
        </w:rPr>
        <w:t>两个相同的柱形容器中分别盛有甲、乙两种液体，将两个相同的U形管压强计的金属盒分别放入液体中，U形管内液面的高度差Δ</w:t>
      </w:r>
      <w:r>
        <w:rPr>
          <w:rFonts w:ascii="Times New Roman" w:hAnsi="Times New Roman" w:cs="Times New Roman" w:hint="default"/>
          <w:i/>
          <w:u w:val="none"/>
        </w:rPr>
        <w:t>H</w:t>
      </w:r>
      <w:r>
        <w:rPr>
          <w:rFonts w:ascii="Times New Roman" w:hAnsi="Times New Roman" w:cs="Times New Roman" w:hint="default"/>
          <w:u w:val="none"/>
          <w:vertAlign w:val="subscript"/>
        </w:rPr>
        <w:t>0</w:t>
      </w:r>
      <w:r>
        <w:rPr>
          <w:rFonts w:ascii="Times New Roman" w:hAnsi="Times New Roman" w:cs="Times New Roman" w:hint="default"/>
          <w:u w:val="none"/>
        </w:rPr>
        <w:t>相同，如图所示，此时两容器内液面相平．若将两金属盒同时竖直向下移动一段相同的距离后，则此时两U形管内液面的高度差分别为Δ</w:t>
      </w:r>
      <w:r>
        <w:rPr>
          <w:rFonts w:ascii="Times New Roman" w:hAnsi="Times New Roman" w:cs="Times New Roman" w:hint="default"/>
          <w:i/>
          <w:u w:val="none"/>
        </w:rPr>
        <w:t>H</w:t>
      </w:r>
      <w:r>
        <w:rPr>
          <w:rFonts w:ascii="Times New Roman" w:hAnsi="Times New Roman" w:cs="Times New Roman" w:hint="default"/>
          <w:u w:val="none"/>
          <w:vertAlign w:val="subscript"/>
        </w:rPr>
        <w:t>1</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2</w:t>
      </w:r>
      <w:r>
        <w:rPr>
          <w:rFonts w:ascii="Times New Roman" w:hAnsi="Times New Roman" w:cs="Times New Roman" w:hint="default"/>
          <w:u w:val="none"/>
        </w:rPr>
        <w:t>，两液体的密度分别为</w:t>
      </w:r>
      <w:r>
        <w:rPr>
          <w:rFonts w:ascii="Times New Roman" w:hAnsi="Times New Roman" w:cs="Times New Roman" w:hint="default"/>
          <w:i/>
          <w:u w:val="none"/>
        </w:rPr>
        <w:t>ρ</w:t>
      </w:r>
      <w:r>
        <w:rPr>
          <w:rFonts w:ascii="Times New Roman" w:hAnsi="Times New Roman" w:cs="Times New Roman" w:hint="default"/>
          <w:u w:val="none"/>
          <w:vertAlign w:val="subscript"/>
        </w:rPr>
        <w:t>甲</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u w:val="none"/>
          <w:vertAlign w:val="subscript"/>
        </w:rPr>
        <w:t>乙．</w:t>
      </w:r>
      <w:r>
        <w:rPr>
          <w:rFonts w:ascii="Times New Roman" w:hAnsi="Times New Roman" w:cs="Times New Roman" w:hint="default"/>
          <w:u w:val="none"/>
        </w:rPr>
        <w:t>则下列判断中正确的是(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071245" cy="737870"/>
            <wp:effectExtent l="0" t="0" r="10795" b="8890"/>
            <wp:docPr id="22" name="图片 26" descr="C:\Documents and Settings\Administrator\桌面\江西物理（李妍jk）\Mj128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41135" name="图片 26" descr="C:\Documents and Settings\Administrator\桌面\江西物理（李妍jk）\Mj128B.tif"/>
                    <pic:cNvPicPr>
                      <a:picLocks noChangeAspect="1"/>
                    </pic:cNvPicPr>
                  </pic:nvPicPr>
                  <pic:blipFill>
                    <a:blip xmlns:r="http://schemas.openxmlformats.org/officeDocument/2006/relationships" r:embed="rId57" r:link="rId58">
                      <a:clrChange>
                        <a:clrFrom>
                          <a:srgbClr val="FFFFFF"/>
                        </a:clrFrom>
                        <a:clrTo>
                          <a:srgbClr val="FFFFFF">
                            <a:alpha val="0"/>
                          </a:srgbClr>
                        </a:clrTo>
                      </a:clrChange>
                    </a:blip>
                    <a:stretch>
                      <a:fillRect/>
                    </a:stretch>
                  </pic:blipFill>
                  <pic:spPr>
                    <a:xfrm>
                      <a:off x="0" y="0"/>
                      <a:ext cx="1071245" cy="7378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A. </w:t>
      </w:r>
      <w:r>
        <w:rPr>
          <w:rFonts w:ascii="Times New Roman" w:hAnsi="Times New Roman" w:cs="Times New Roman" w:hint="default"/>
          <w:i/>
          <w:u w:val="none"/>
        </w:rPr>
        <w:t>ρ</w:t>
      </w:r>
      <w:r>
        <w:rPr>
          <w:rFonts w:ascii="Times New Roman" w:hAnsi="Times New Roman" w:cs="Times New Roman" w:hint="default"/>
          <w:u w:val="none"/>
          <w:vertAlign w:val="subscript"/>
        </w:rPr>
        <w:t>甲</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u w:val="none"/>
          <w:vertAlign w:val="subscript"/>
        </w:rPr>
        <w:t>乙</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1</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2</w:t>
      </w:r>
      <w:r>
        <w:rPr>
          <w:rFonts w:ascii="Times New Roman" w:hAnsi="Times New Roman" w:cs="Times New Roman" w:hint="default"/>
          <w:u w:val="none"/>
        </w:rPr>
        <w:t xml:space="preserve">　B. </w:t>
      </w:r>
      <w:r>
        <w:rPr>
          <w:rFonts w:ascii="Times New Roman" w:hAnsi="Times New Roman" w:cs="Times New Roman" w:hint="default"/>
          <w:i/>
          <w:u w:val="none"/>
        </w:rPr>
        <w:t>ρ</w:t>
      </w:r>
      <w:r>
        <w:rPr>
          <w:rFonts w:ascii="Times New Roman" w:hAnsi="Times New Roman" w:cs="Times New Roman" w:hint="default"/>
          <w:u w:val="none"/>
          <w:vertAlign w:val="subscript"/>
        </w:rPr>
        <w:t>甲</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u w:val="none"/>
          <w:vertAlign w:val="subscript"/>
        </w:rPr>
        <w:t>乙</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1</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C. </w:t>
      </w:r>
      <w:r>
        <w:rPr>
          <w:rFonts w:ascii="Times New Roman" w:hAnsi="Times New Roman" w:cs="Times New Roman" w:hint="default"/>
          <w:i/>
          <w:u w:val="none"/>
        </w:rPr>
        <w:t>ρ</w:t>
      </w:r>
      <w:r>
        <w:rPr>
          <w:rFonts w:ascii="Times New Roman" w:hAnsi="Times New Roman" w:cs="Times New Roman" w:hint="default"/>
          <w:u w:val="none"/>
          <w:vertAlign w:val="subscript"/>
        </w:rPr>
        <w:t>甲</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u w:val="none"/>
          <w:vertAlign w:val="subscript"/>
        </w:rPr>
        <w:t>乙</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1</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2</w:t>
      </w:r>
      <w:r>
        <w:rPr>
          <w:rFonts w:ascii="Times New Roman" w:hAnsi="Times New Roman" w:cs="Times New Roman" w:hint="default"/>
          <w:u w:val="none"/>
        </w:rPr>
        <w:t xml:space="preserve">　D. </w:t>
      </w:r>
      <w:r>
        <w:rPr>
          <w:rFonts w:ascii="Times New Roman" w:hAnsi="Times New Roman" w:cs="Times New Roman" w:hint="default"/>
          <w:i/>
          <w:u w:val="none"/>
        </w:rPr>
        <w:t>ρ</w:t>
      </w:r>
      <w:r>
        <w:rPr>
          <w:rFonts w:ascii="Times New Roman" w:hAnsi="Times New Roman" w:cs="Times New Roman" w:hint="default"/>
          <w:u w:val="none"/>
          <w:vertAlign w:val="subscript"/>
        </w:rPr>
        <w:t>甲</w:t>
      </w:r>
      <w:r>
        <w:rPr>
          <w:rFonts w:ascii="Times New Roman" w:hAnsi="Times New Roman" w:cs="Times New Roman" w:hint="default"/>
          <w:u w:val="none"/>
        </w:rPr>
        <w:t>＜</w:t>
      </w:r>
      <w:r>
        <w:rPr>
          <w:rFonts w:ascii="Times New Roman" w:hAnsi="Times New Roman" w:cs="Times New Roman" w:hint="default"/>
          <w:i/>
          <w:u w:val="none"/>
        </w:rPr>
        <w:t>ρ</w:t>
      </w:r>
      <w:r>
        <w:rPr>
          <w:rFonts w:ascii="Times New Roman" w:hAnsi="Times New Roman" w:cs="Times New Roman" w:hint="default"/>
          <w:u w:val="none"/>
          <w:vertAlign w:val="subscript"/>
        </w:rPr>
        <w:t>乙</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1</w:t>
      </w:r>
      <w:r>
        <w:rPr>
          <w:rFonts w:ascii="Times New Roman" w:hAnsi="Times New Roman" w:cs="Times New Roman" w:hint="default"/>
          <w:u w:val="none"/>
        </w:rPr>
        <w:t>＞Δ</w:t>
      </w:r>
      <w:r>
        <w:rPr>
          <w:rFonts w:ascii="Times New Roman" w:hAnsi="Times New Roman" w:cs="Times New Roman" w:hint="default"/>
          <w:i/>
          <w:u w:val="none"/>
        </w:rPr>
        <w:t>H</w:t>
      </w:r>
      <w:r>
        <w:rPr>
          <w:rFonts w:ascii="Times New Roman" w:hAnsi="Times New Roman" w:cs="Times New Roman" w:hint="default"/>
          <w:u w:val="none"/>
          <w:vertAlign w:val="subscript"/>
        </w:rPr>
        <w:t>2</w:t>
      </w:r>
    </w:p>
    <w:p>
      <w:pPr>
        <w:rPr>
          <w:rFonts w:ascii="Times New Roman" w:hAnsi="Times New Roman" w:cs="Times New Roman" w:hint="default"/>
          <w:u w:val="none"/>
        </w:rPr>
      </w:pPr>
      <w:r>
        <w:rPr>
          <w:rFonts w:ascii="Times New Roman" w:hAnsi="Times New Roman" w:cs="Times New Roman" w:hint="default"/>
          <w:u w:val="none"/>
        </w:rPr>
        <w:br w:type="page"/>
      </w:r>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Times New Roman" w:eastAsia="黑体" w:hAnsi="Times New Roman" w:cs="Times New Roman" w:hint="default"/>
          <w:b/>
          <w:bCs w:val="0"/>
          <w:sz w:val="50"/>
          <w:szCs w:val="50"/>
        </w:rPr>
      </w:pPr>
      <w:r>
        <w:rPr>
          <w:rFonts w:ascii="Times New Roman" w:eastAsia="黑体" w:hAnsi="Times New Roman" w:cs="Times New Roman" w:hint="default"/>
          <w:b/>
          <w:sz w:val="44"/>
          <w:szCs w:val="44"/>
        </w:rPr>
        <w:drawing>
          <wp:anchor distT="0" distB="0" distL="114935" distR="114935" simplePos="0" relativeHeight="251661312"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47046" name="图片 32"/>
                    <pic:cNvPicPr>
                      <a:picLocks noChangeAspect="1"/>
                    </pic:cNvPicPr>
                  </pic:nvPicPr>
                  <pic:blipFill>
                    <a:blip xmlns:r="http://schemas.openxmlformats.org/officeDocument/2006/relationships" r:embed="rId59"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r>
        <w:rPr>
          <w:rFonts w:ascii="Times New Roman" w:hAnsi="Times New Roman" w:cs="Times New Roman" w:hint="default"/>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640" w:lineRule="exact"/>
        <w:ind w:firstLine="2500" w:firstLineChars="500"/>
        <w:jc w:val="both"/>
        <w:textAlignment w:val="auto"/>
        <w:rPr>
          <w:rFonts w:ascii="Times New Roman" w:eastAsia="黑体" w:hAnsi="Times New Roman" w:cs="Times New Roman" w:hint="default"/>
          <w:bCs/>
          <w:sz w:val="42"/>
          <w:szCs w:val="42"/>
        </w:rPr>
      </w:pPr>
      <w:r>
        <w:rPr>
          <w:rFonts w:ascii="Times New Roman" w:eastAsia="黑体" w:hAnsi="Times New Roman" w:cs="Times New Roman" w:hint="default"/>
          <w:b/>
          <w:bCs w:val="0"/>
          <w:sz w:val="50"/>
          <w:szCs w:val="50"/>
        </w:rPr>
        <w:t>参考答案及解析</w:t>
      </w:r>
    </w:p>
    <w:p>
      <w:pPr>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b/>
          <w:bCs/>
          <w:sz w:val="42"/>
          <w:szCs w:val="42"/>
        </w:rPr>
      </w:pPr>
      <w:r>
        <w:rPr>
          <w:rFonts w:ascii="Times New Roman" w:eastAsia="黑体" w:hAnsi="Times New Roman" w:cs="Times New Roman" w:hint="default"/>
          <w:b/>
          <w:bCs/>
          <w:sz w:val="42"/>
          <w:szCs w:val="42"/>
        </w:rPr>
        <w:t>第7讲　压 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练习一</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 </w:t>
      </w:r>
      <w:r>
        <w:rPr>
          <w:rFonts w:ascii="Times New Roman" w:hAnsi="Times New Roman" w:cs="Times New Roman" w:hint="default"/>
        </w:rPr>
        <w:t>大气压　 托里拆利</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2. </w:t>
      </w:r>
      <w:r>
        <w:rPr>
          <w:rFonts w:ascii="Times New Roman" w:hAnsi="Times New Roman" w:cs="Times New Roman" w:hint="default"/>
        </w:rPr>
        <w:t>小于　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3. </w:t>
      </w:r>
      <w:r>
        <w:rPr>
          <w:rFonts w:ascii="Times New Roman" w:hAnsi="Times New Roman" w:cs="Times New Roman" w:hint="default"/>
        </w:rPr>
        <w:t>慢　 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4. </w:t>
      </w:r>
      <w:r>
        <w:rPr>
          <w:rFonts w:ascii="Times New Roman" w:hAnsi="Times New Roman" w:cs="Times New Roman" w:hint="default"/>
        </w:rPr>
        <w:t>连通器　15　</w:t>
      </w:r>
      <w:r>
        <w:rPr>
          <w:rFonts w:ascii="Times New Roman" w:eastAsia="黑体" w:hAnsi="Times New Roman" w:cs="Times New Roman" w:hint="default"/>
        </w:rPr>
        <w:t>【解析】</w:t>
      </w:r>
      <w:r>
        <w:rPr>
          <w:rFonts w:ascii="Times New Roman" w:hAnsi="Times New Roman" w:cs="Times New Roman" w:hint="default"/>
        </w:rPr>
        <w:t>壶身和壶嘴构成一个连通器；由</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ρgh</w:t>
      </w:r>
      <w:r>
        <w:rPr>
          <w:rFonts w:ascii="Times New Roman" w:hAnsi="Times New Roman" w:cs="Times New Roman" w:hint="default"/>
        </w:rPr>
        <w:t>得，壶中水的深度</w:t>
      </w:r>
      <w:r>
        <w:rPr>
          <w:rFonts w:ascii="Times New Roman" w:hAnsi="Times New Roman" w:cs="Times New Roman" w:hint="default"/>
          <w:i/>
        </w:rPr>
        <w:t>h</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p,ρ</w:instrText>
      </w:r>
      <w:r>
        <w:rPr>
          <w:rFonts w:ascii="Times New Roman" w:hAnsi="Times New Roman" w:cs="Times New Roman" w:hint="default"/>
          <w:vertAlign w:val="subscript"/>
        </w:rPr>
        <w:instrText>水</w:instrText>
      </w:r>
      <w:r>
        <w:rPr>
          <w:rFonts w:ascii="Times New Roman" w:hAnsi="Times New Roman" w:cs="Times New Roman" w:hint="default"/>
          <w:i/>
        </w:rPr>
        <w:instrText>g</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\f(1.5×10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Pa,1.0×10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kg/m</w:instrText>
      </w:r>
      <w:r>
        <w:rPr>
          <w:rFonts w:ascii="Times New Roman" w:hAnsi="Times New Roman" w:cs="Times New Roman" w:hint="default"/>
          <w:vertAlign w:val="superscript"/>
        </w:rPr>
        <w:instrText>3</w:instrText>
      </w:r>
      <w:r>
        <w:rPr>
          <w:rFonts w:ascii="Times New Roman" w:hAnsi="Times New Roman" w:cs="Times New Roman" w:hint="default"/>
        </w:rPr>
        <w:instrText>×10 N/kg)</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＝0.15 m＝15 cm.</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5. </w:t>
      </w:r>
      <w:r>
        <w:rPr>
          <w:rFonts w:ascii="Times New Roman" w:hAnsi="Times New Roman" w:cs="Times New Roman" w:hint="default"/>
        </w:rPr>
        <w:t>700　 变小　</w:t>
      </w:r>
      <w:r>
        <w:rPr>
          <w:rFonts w:ascii="Times New Roman" w:eastAsia="黑体" w:hAnsi="Times New Roman" w:cs="Times New Roman" w:hint="default"/>
        </w:rPr>
        <w:t>【解析】</w:t>
      </w:r>
      <w:r>
        <w:rPr>
          <w:rFonts w:ascii="Times New Roman" w:hAnsi="Times New Roman" w:cs="Times New Roman" w:hint="default"/>
        </w:rPr>
        <w:t>长方体对桌面的压力为：</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rPr>
        <w:t>＝7 N；长方体对桌面的压强为：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\f(7 N,0.01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＝700 Pa；设长方体的底面积为</w:t>
      </w:r>
      <w:r>
        <w:rPr>
          <w:rFonts w:ascii="Times New Roman" w:hAnsi="Times New Roman" w:cs="Times New Roman" w:hint="default"/>
          <w:i/>
        </w:rPr>
        <w:t>S</w:t>
      </w:r>
      <w:r>
        <w:rPr>
          <w:rFonts w:ascii="Times New Roman" w:hAnsi="Times New Roman" w:cs="Times New Roman" w:hint="default"/>
        </w:rPr>
        <w:t>，与桌面的接触面积为</w:t>
      </w:r>
      <w:r>
        <w:rPr>
          <w:rFonts w:ascii="Times New Roman" w:hAnsi="Times New Roman" w:cs="Times New Roman" w:hint="default"/>
          <w:i/>
        </w:rPr>
        <w:t>S</w:t>
      </w:r>
      <w:r>
        <w:rPr>
          <w:rFonts w:ascii="Times New Roman" w:hAnsi="Times New Roman" w:cs="Times New Roman" w:hint="default"/>
        </w:rPr>
        <w:t>′，没切除时，长方体对桌面的压强：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G,S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，因为</w:t>
      </w:r>
      <w:r>
        <w:rPr>
          <w:rFonts w:ascii="Times New Roman" w:hAnsi="Times New Roman" w:cs="Times New Roman" w:hint="default"/>
          <w:i/>
        </w:rPr>
        <w:t>S</w:t>
      </w:r>
      <w:r>
        <w:rPr>
          <w:rFonts w:ascii="Times New Roman" w:hAnsi="Times New Roman" w:cs="Times New Roman" w:hint="default"/>
        </w:rPr>
        <w:t>′＜</w:t>
      </w:r>
      <w:r>
        <w:rPr>
          <w:rFonts w:ascii="Times New Roman" w:hAnsi="Times New Roman" w:cs="Times New Roman" w:hint="default"/>
          <w:i/>
        </w:rPr>
        <w:t>S</w:t>
      </w:r>
      <w:r>
        <w:rPr>
          <w:rFonts w:ascii="Times New Roman" w:hAnsi="Times New Roman" w:cs="Times New Roman" w:hint="default"/>
        </w:rPr>
        <w:t>，所以</w:t>
      </w:r>
      <w:r>
        <w:rPr>
          <w:rFonts w:ascii="Times New Roman" w:hAnsi="Times New Roman" w:cs="Times New Roman" w:hint="default"/>
        </w:rPr>
        <w:fldChar w:fldCharType="begin"/>
      </w:r>
      <w:r>
        <w:rPr>
          <w:rFonts w:ascii="Times New Roman" w:hAnsi="Times New Roman" w:cs="Times New Roman" w:hint="default"/>
        </w:rPr>
        <w:instrText>eq \f(</w:instrText>
      </w:r>
      <w:r>
        <w:rPr>
          <w:rFonts w:ascii="Times New Roman" w:hAnsi="Times New Roman" w:cs="Times New Roman" w:hint="default"/>
          <w:i/>
        </w:rPr>
        <w:instrText>G,S</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G,S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①；当竖直切除该物体右边的阴影部分，设剩余部分的重力为</w:t>
      </w:r>
      <w:r>
        <w:rPr>
          <w:rFonts w:ascii="Times New Roman" w:hAnsi="Times New Roman" w:cs="Times New Roman" w:hint="default"/>
          <w:i/>
        </w:rPr>
        <w:t>kG</w:t>
      </w:r>
      <w:r>
        <w:rPr>
          <w:rFonts w:ascii="Times New Roman" w:hAnsi="Times New Roman" w:cs="Times New Roman" w:hint="default"/>
        </w:rPr>
        <w:t>，则受力面积为</w:t>
      </w:r>
      <w:r>
        <w:rPr>
          <w:rFonts w:ascii="Times New Roman" w:hAnsi="Times New Roman" w:cs="Times New Roman" w:hint="default"/>
          <w:i/>
        </w:rPr>
        <w:t>kS</w:t>
      </w:r>
      <w:r>
        <w:rPr>
          <w:rFonts w:ascii="Times New Roman" w:hAnsi="Times New Roman" w:cs="Times New Roman" w:hint="default"/>
        </w:rPr>
        <w:t>，物体对桌面的压力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kG</w:t>
      </w:r>
      <w:r>
        <w:rPr>
          <w:rFonts w:ascii="Times New Roman" w:hAnsi="Times New Roman" w:cs="Times New Roman" w:hint="default"/>
        </w:rPr>
        <w:t>，则剩余部分对桌面的压强为：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kG,kS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w:instrText>
      </w:r>
      <w:r>
        <w:rPr>
          <w:rFonts w:ascii="Times New Roman" w:hAnsi="Times New Roman" w:cs="Times New Roman" w:hint="default"/>
          <w:i/>
        </w:rPr>
        <w:instrText>G,S</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②；由①②可知，剩余部分对桌面的压强会变小．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6. </w:t>
      </w:r>
      <w:r>
        <w:rPr>
          <w:rFonts w:ascii="Times New Roman" w:hAnsi="Times New Roman" w:cs="Times New Roman" w:hint="default"/>
        </w:rPr>
        <w:t>D　</w:t>
      </w:r>
      <w:r>
        <w:rPr>
          <w:rFonts w:ascii="Times New Roman" w:eastAsia="黑体" w:hAnsi="Times New Roman" w:cs="Times New Roman" w:hint="default"/>
        </w:rPr>
        <w:t>【解析】</w:t>
      </w:r>
      <w:r>
        <w:rPr>
          <w:rFonts w:ascii="Times New Roman" w:hAnsi="Times New Roman" w:cs="Times New Roman" w:hint="default"/>
        </w:rPr>
        <w:t xml:space="preserve"> 蚊子的口器、鳄鱼的牙齿、啄木鸟的尖喙是通过减小受力面积来增大压强的，宽大的滑雪板是通过增大受力面积来减小压强的，D符合题意．故选D.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7. </w:t>
      </w:r>
      <w:r>
        <w:rPr>
          <w:rFonts w:ascii="Times New Roman" w:hAnsi="Times New Roman" w:cs="Times New Roman" w:hint="default"/>
        </w:rPr>
        <w:t>C　</w:t>
      </w:r>
      <w:r>
        <w:rPr>
          <w:rFonts w:ascii="Times New Roman" w:eastAsia="黑体" w:hAnsi="Times New Roman" w:cs="Times New Roman" w:hint="default"/>
        </w:rPr>
        <w:t>【解析】</w:t>
      </w:r>
      <w:r>
        <w:rPr>
          <w:rFonts w:ascii="Times New Roman" w:hAnsi="Times New Roman" w:cs="Times New Roman" w:hint="default"/>
        </w:rPr>
        <w:t>铅笔处于静止状态，受到的两手指的压力是一对平衡力，所以两手指对铅笔的压力相等，由于手指对铅笔的压力与铅笔对手指的压力是一对相互作用力，所以铅笔对手指的压力也相等，即</w:t>
      </w:r>
      <w:r>
        <w:rPr>
          <w:rFonts w:ascii="Times New Roman" w:hAnsi="Times New Roman" w:cs="Times New Roman" w:hint="default"/>
          <w:i/>
        </w:rPr>
        <w:t>F</w:t>
      </w:r>
      <w:r>
        <w:rPr>
          <w:rFonts w:ascii="Times New Roman" w:hAnsi="Times New Roman" w:cs="Times New Roman" w:hint="default"/>
          <w:vertAlign w:val="subscript"/>
        </w:rPr>
        <w:t>左</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右</w:t>
      </w:r>
      <w:r>
        <w:rPr>
          <w:rFonts w:ascii="Times New Roman" w:hAnsi="Times New Roman" w:cs="Times New Roman" w:hint="default"/>
        </w:rPr>
        <w:t>，A、B错误；由图可知，右手指的受力面积比较小，根据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可知，右手指受到的压强比较大，C正确，D错误．故选C.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8. </w:t>
      </w:r>
      <w:r>
        <w:rPr>
          <w:rFonts w:ascii="Times New Roman" w:hAnsi="Times New Roman" w:cs="Times New Roman" w:hint="default"/>
        </w:rPr>
        <w:t>B　</w:t>
      </w:r>
      <w:r>
        <w:rPr>
          <w:rFonts w:ascii="Times New Roman" w:eastAsia="黑体" w:hAnsi="Times New Roman" w:cs="Times New Roman" w:hint="default"/>
        </w:rPr>
        <w:t>【解析】</w:t>
      </w:r>
      <w:r>
        <w:rPr>
          <w:rFonts w:ascii="Times New Roman" w:hAnsi="Times New Roman" w:cs="Times New Roman" w:hint="default"/>
        </w:rPr>
        <w:t>由于空气有重力且具有流动性，故空气对浸入其中的物体向各个方向都有压强，A错误；由于离地面越高，空气越稀薄，大气压就越小，而水的沸点随大气压强的降低而降低，故在高原地区使用高压锅才能将饭煮熟，B正确；气压高低与多个因素有关，同一地点位置和海拔高度不变，气压也可能不同，C错误；因为大气层的密度是不均匀的，且大气层的高度也无法确定，所以不能用</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ρgh</w:t>
      </w:r>
      <w:r>
        <w:rPr>
          <w:rFonts w:ascii="Times New Roman" w:hAnsi="Times New Roman" w:cs="Times New Roman" w:hint="default"/>
        </w:rPr>
        <w:t>来进行计算，D错误．故选B.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9. </w:t>
      </w:r>
      <w:r>
        <w:rPr>
          <w:rFonts w:ascii="Times New Roman" w:hAnsi="Times New Roman" w:cs="Times New Roman" w:hint="default"/>
        </w:rPr>
        <w:t>BD　</w:t>
      </w:r>
      <w:r>
        <w:rPr>
          <w:rFonts w:ascii="Times New Roman" w:eastAsia="黑体" w:hAnsi="Times New Roman" w:cs="Times New Roman" w:hint="default"/>
        </w:rPr>
        <w:t>【解析】</w:t>
      </w:r>
      <w:r>
        <w:rPr>
          <w:rFonts w:ascii="Times New Roman" w:hAnsi="Times New Roman" w:cs="Times New Roman" w:hint="default"/>
        </w:rPr>
        <w:t>由题意知，三个容器质量相等，则重力相等，容器对桌面的压力等于容器的重力与液体的重力之和，而甲、乙、丙液体质量相等，重力相等，则三个容器对桌面的压力相等，三个容器底面积相同，根据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可知，三容器对桌面的压强大小相等，A错误，B正确；由图可知，乙容器为直壁容器，液体对容器底的压力等于液体的重力；甲容器上粗下细，液体对容器底的压力小于液体的重力；丙容器上细下粗，液体对容器底的压力大于液体的重力，所以，甲、乙、丙液体对容器底部的压力关系为</w:t>
      </w:r>
      <w:r>
        <w:rPr>
          <w:rFonts w:ascii="Times New Roman" w:hAnsi="Times New Roman" w:cs="Times New Roman" w:hint="default"/>
          <w:i/>
        </w:rPr>
        <w:t>F</w:t>
      </w:r>
      <w:r>
        <w:rPr>
          <w:rFonts w:ascii="Times New Roman" w:hAnsi="Times New Roman" w:cs="Times New Roman" w:hint="default"/>
          <w:vertAlign w:val="subscript"/>
        </w:rPr>
        <w:t>甲</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乙</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丙</w:t>
      </w:r>
      <w:r>
        <w:rPr>
          <w:rFonts w:ascii="Times New Roman" w:hAnsi="Times New Roman" w:cs="Times New Roman" w:hint="default"/>
        </w:rPr>
        <w:t>，D正确；甲、乙、丙液体对容器底部的压力关系为</w:t>
      </w:r>
      <w:r>
        <w:rPr>
          <w:rFonts w:ascii="Times New Roman" w:hAnsi="Times New Roman" w:cs="Times New Roman" w:hint="default"/>
          <w:i/>
        </w:rPr>
        <w:t>F</w:t>
      </w:r>
      <w:r>
        <w:rPr>
          <w:rFonts w:ascii="Times New Roman" w:hAnsi="Times New Roman" w:cs="Times New Roman" w:hint="default"/>
          <w:vertAlign w:val="subscript"/>
        </w:rPr>
        <w:t>甲</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乙</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丙</w:t>
      </w:r>
      <w:r>
        <w:rPr>
          <w:rFonts w:ascii="Times New Roman" w:hAnsi="Times New Roman" w:cs="Times New Roman" w:hint="default"/>
        </w:rPr>
        <w:t>，三个容器底面积相同，所以，根据</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可知，三容器底部所受液体的压强的大小关系为</w:t>
      </w:r>
      <w:r>
        <w:rPr>
          <w:rFonts w:ascii="Times New Roman" w:hAnsi="Times New Roman" w:cs="Times New Roman" w:hint="default"/>
          <w:i/>
        </w:rPr>
        <w:t>p</w:t>
      </w:r>
      <w:r>
        <w:rPr>
          <w:rFonts w:ascii="Times New Roman" w:hAnsi="Times New Roman" w:cs="Times New Roman" w:hint="default"/>
          <w:vertAlign w:val="subscript"/>
        </w:rPr>
        <w:t>甲</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乙</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丙</w:t>
      </w:r>
      <w:r>
        <w:rPr>
          <w:rFonts w:ascii="Times New Roman" w:hAnsi="Times New Roman" w:cs="Times New Roman" w:hint="default"/>
        </w:rPr>
        <w:t>，C错误．故选BD.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10. </w:t>
      </w:r>
      <w:r>
        <w:rPr>
          <w:rFonts w:ascii="Times New Roman" w:eastAsia="黑体" w:hAnsi="Times New Roman" w:cs="Times New Roman" w:hint="default"/>
        </w:rPr>
        <w:t>答：</w:t>
      </w:r>
      <w:r>
        <w:rPr>
          <w:rFonts w:ascii="Times New Roman" w:hAnsi="Times New Roman" w:cs="Times New Roman" w:hint="default"/>
        </w:rPr>
        <w:t>不能．该管方便空气进入瓶内，与外界大气连通，利用大气压强与液体压强将药液输入体内．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11. </w:t>
      </w:r>
      <w:r>
        <w:rPr>
          <w:rFonts w:ascii="Times New Roman" w:eastAsia="黑体" w:hAnsi="Times New Roman" w:cs="Times New Roman" w:hint="default"/>
        </w:rPr>
        <w:t>解：</w:t>
      </w:r>
      <w:r>
        <w:rPr>
          <w:rFonts w:ascii="Times New Roman" w:hAnsi="Times New Roman" w:cs="Times New Roman" w:hint="default"/>
        </w:rPr>
        <w:t>(1)机器人重力：</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mg</w:t>
      </w:r>
      <w:r>
        <w:rPr>
          <w:rFonts w:ascii="Times New Roman" w:hAnsi="Times New Roman" w:cs="Times New Roman" w:hint="default"/>
        </w:rPr>
        <w:t>＝40 kg×10 N/kg＝400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(2)玻璃钢材料的密度：</w:t>
      </w:r>
      <w:r>
        <w:rPr>
          <w:rFonts w:ascii="Times New Roman" w:hAnsi="Times New Roman" w:cs="Times New Roman" w:hint="default"/>
          <w:i/>
        </w:rPr>
        <w:t>ρ</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vertAlign w:val="subscript"/>
        </w:rPr>
        <w:instrText>1</w:instrText>
      </w:r>
      <w:r>
        <w:rPr>
          <w:rFonts w:ascii="Times New Roman" w:hAnsi="Times New Roman" w:cs="Times New Roman" w:hint="default"/>
          <w:i/>
        </w:rPr>
        <w:instrText>,V</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\f(90 g,50 cm</w:instrText>
      </w:r>
      <w:r>
        <w:rPr>
          <w:rFonts w:ascii="Times New Roman" w:hAnsi="Times New Roman" w:cs="Times New Roman" w:hint="default"/>
          <w:vertAlign w:val="superscript"/>
        </w:rPr>
        <w:instrText>3</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＝1.8 g/cm</w:t>
      </w:r>
      <w:r>
        <w:rPr>
          <w:rFonts w:ascii="Times New Roman" w:hAnsi="Times New Roman" w:cs="Times New Roman" w:hint="default"/>
          <w:vertAlign w:val="superscript"/>
        </w:rPr>
        <w:t>3</w:t>
      </w:r>
      <w:r>
        <w:rPr>
          <w:rFonts w:ascii="Times New Roman" w:hAnsi="Times New Roman" w:cs="Times New Roman" w:hint="default"/>
        </w:rPr>
        <w:t>＝1.8×10</w:t>
      </w:r>
      <w:r>
        <w:rPr>
          <w:rFonts w:ascii="Times New Roman" w:hAnsi="Times New Roman" w:cs="Times New Roman" w:hint="default"/>
          <w:vertAlign w:val="superscript"/>
        </w:rPr>
        <w:t>3</w:t>
      </w:r>
      <w:r>
        <w:rPr>
          <w:rFonts w:ascii="Times New Roman" w:hAnsi="Times New Roman" w:cs="Times New Roman" w:hint="default"/>
        </w:rPr>
        <w:t xml:space="preserve"> kg/m</w:t>
      </w:r>
      <w:r>
        <w:rPr>
          <w:rFonts w:ascii="Times New Roman" w:hAnsi="Times New Roman" w:cs="Times New Roman" w:hint="default"/>
          <w:vertAlign w:val="superscript"/>
        </w:rPr>
        <w:t>3</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(3)机器人托物时对水平地面的压力：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vertAlign w:val="subscript"/>
        </w:rPr>
        <w:t>物</w:t>
      </w:r>
      <w:r>
        <w:rPr>
          <w:rFonts w:ascii="Times New Roman" w:hAnsi="Times New Roman" w:cs="Times New Roman" w:hint="default"/>
        </w:rPr>
        <w:t>＝400 N＋3 kg×10 N/kg＝430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机器人对地面的压强：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\f(430    N,0.01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＝4.3×10</w:t>
      </w:r>
      <w:r>
        <w:rPr>
          <w:rFonts w:ascii="Times New Roman" w:hAnsi="Times New Roman" w:cs="Times New Roman" w:hint="default"/>
          <w:vertAlign w:val="superscript"/>
        </w:rPr>
        <w:t>4</w:t>
      </w:r>
      <w:r>
        <w:rPr>
          <w:rFonts w:ascii="Times New Roman" w:hAnsi="Times New Roman" w:cs="Times New Roman" w:hint="default"/>
        </w:rPr>
        <w:t xml:space="preserve">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12. </w:t>
      </w:r>
      <w:r>
        <w:rPr>
          <w:rFonts w:ascii="Times New Roman" w:hAnsi="Times New Roman" w:cs="Times New Roman" w:hint="default"/>
        </w:rPr>
        <w:t>【制定计划与进行实验】(1)相同　不同　(2)海绵的凹陷程度　【分析与论证】(1)甲、乙　(2)形变不明显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(3)转换法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【解析】</w:t>
      </w:r>
      <w:r>
        <w:rPr>
          <w:rFonts w:ascii="Times New Roman" w:hAnsi="Times New Roman" w:cs="Times New Roman" w:hint="default"/>
        </w:rPr>
        <w:t>【制定计划与进行实验】(1)验证压力的作用效果与压力大小的关系，应控制受力面积大小一定，使压力大小不同，比较压力的作用效果；(2)实验中是通过海绵的凹陷程度反映压力的作用效果；【分析与论证】(1)比较甲乙两图可知，当受力面积相同时，压力越大，海棉凹陷程度越大，即压力的作用效果越明显；(2)硬纸板在受力时形变不明显，所以不能代替海绵；(3)实验中除了运用了控制变量法还用到了转换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13. </w:t>
      </w:r>
      <w:r>
        <w:rPr>
          <w:rFonts w:ascii="Times New Roman" w:hAnsi="Times New Roman" w:cs="Times New Roman" w:hint="default"/>
        </w:rPr>
        <w:t>【制定计划与进行实验】(1)不属于　(2)B　(3)液体的深度　(4)丙、丁　【实验拓展】1 000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【解析】</w:t>
      </w:r>
      <w:r>
        <w:rPr>
          <w:rFonts w:ascii="Times New Roman" w:hAnsi="Times New Roman" w:cs="Times New Roman" w:hint="default"/>
        </w:rPr>
        <w:t>【制定计划与进行实验】(1)压强计的左端是密闭的，所以不是连通器；(2)若在使用压强计前，发现U形管内水面已有高度差，只需要将软管取下，再重新安装，这样U形管中两管上方的气体压强就是相等的(都等于大气压)，当橡皮膜没有受到压强时，U形管中的液面就是相平的，故选B；(3)比较乙图、丙图，在相同液体中的不同深度处，U形管两侧的液面高度差不相等，液体的压强不同，故可以得到：液体内部压强与液体的深度有关，液体深度越深，压强越大；(4)要探究液体压强的大小与密度的关系，要控制探头在不同液体中的方向及深度相同，比较丙、丁两实验可知，液体压强的大小与液体密度有关；【实验拓展】图乙中U形管左右两侧水面的高度差</w:t>
      </w:r>
      <w:r>
        <w:rPr>
          <w:rFonts w:ascii="Times New Roman" w:hAnsi="Times New Roman" w:cs="Times New Roman" w:hint="default"/>
          <w:i/>
        </w:rPr>
        <w:t>h</w:t>
      </w:r>
      <w:r>
        <w:rPr>
          <w:rFonts w:ascii="Times New Roman" w:hAnsi="Times New Roman" w:cs="Times New Roman" w:hint="default"/>
        </w:rPr>
        <w:t>＝10 cm，则橡皮管内气体的压强与大气压之差约为：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ρgh</w:t>
      </w:r>
      <w:r>
        <w:rPr>
          <w:rFonts w:ascii="Times New Roman" w:hAnsi="Times New Roman" w:cs="Times New Roman" w:hint="default"/>
        </w:rPr>
        <w:t>＝1×10</w:t>
      </w:r>
      <w:r>
        <w:rPr>
          <w:rFonts w:ascii="Times New Roman" w:hAnsi="Times New Roman" w:cs="Times New Roman" w:hint="default"/>
          <w:vertAlign w:val="superscript"/>
        </w:rPr>
        <w:t>3</w:t>
      </w:r>
      <w:r>
        <w:rPr>
          <w:rFonts w:ascii="Times New Roman" w:hAnsi="Times New Roman" w:cs="Times New Roman" w:hint="default"/>
        </w:rPr>
        <w:t xml:space="preserve"> kg/m</w:t>
      </w:r>
      <w:r>
        <w:rPr>
          <w:rFonts w:ascii="Times New Roman" w:hAnsi="Times New Roman" w:cs="Times New Roman" w:hint="default"/>
          <w:vertAlign w:val="superscript"/>
        </w:rPr>
        <w:t>3</w:t>
      </w:r>
      <w:r>
        <w:rPr>
          <w:rFonts w:ascii="Times New Roman" w:hAnsi="Times New Roman" w:cs="Times New Roman" w:hint="default"/>
        </w:rPr>
        <w:t>×10 N/kg×0.1 m＝1 000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sz w:val="34"/>
          <w:szCs w:val="34"/>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练习二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 </w:t>
      </w:r>
      <w:r>
        <w:rPr>
          <w:rFonts w:ascii="Times New Roman" w:hAnsi="Times New Roman" w:cs="Times New Roman" w:hint="default"/>
        </w:rPr>
        <w:t>连通器　同一高度　</w:t>
      </w:r>
      <w:r>
        <w:rPr>
          <w:rFonts w:ascii="Times New Roman" w:eastAsia="黑体" w:hAnsi="Times New Roman" w:cs="Times New Roman" w:hint="default"/>
        </w:rPr>
        <w:t>【解析】</w:t>
      </w:r>
      <w:r>
        <w:rPr>
          <w:rFonts w:ascii="Times New Roman" w:hAnsi="Times New Roman" w:cs="Times New Roman" w:hint="default"/>
        </w:rPr>
        <w:t>一根灌有水的透明塑料软管形成了上端开口，下部连通的容器，称为连通器，当两端靠在墙面的不同地方并做出标记时用到的物理知识是连通器原理，他们这样做的原因是：同种液体静止时各液面总保持在同一高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2. </w:t>
      </w:r>
      <w:r>
        <w:rPr>
          <w:rFonts w:ascii="Times New Roman" w:hAnsi="Times New Roman" w:cs="Times New Roman" w:hint="default"/>
        </w:rPr>
        <w:t>增大　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3. </w:t>
      </w:r>
      <w:r>
        <w:rPr>
          <w:rFonts w:ascii="Times New Roman" w:hAnsi="Times New Roman" w:cs="Times New Roman" w:hint="default"/>
        </w:rPr>
        <w:t>小　大于　</w:t>
      </w:r>
      <w:r>
        <w:rPr>
          <w:rFonts w:ascii="Times New Roman" w:eastAsia="黑体" w:hAnsi="Times New Roman" w:cs="Times New Roman" w:hint="default"/>
        </w:rPr>
        <w:t>【解析】</w:t>
      </w:r>
      <w:r>
        <w:rPr>
          <w:rFonts w:ascii="Times New Roman" w:hAnsi="Times New Roman" w:cs="Times New Roman" w:hint="default"/>
        </w:rPr>
        <w:t>汽车行驶时将天窗打开，在车顶形成一个凸面，天窗上方空气的流速快、压强小，汽车内部空气的流速慢、压强大，则汽车内部的气压大于外部的气压，在向上压力差的作用下车内污浊的空气被自动“抽出”，从而保持车内空气清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4. </w:t>
      </w:r>
      <w:r>
        <w:rPr>
          <w:rFonts w:ascii="Times New Roman" w:hAnsi="Times New Roman" w:cs="Times New Roman" w:hint="default"/>
        </w:rPr>
        <w:t>＝　大气压　</w:t>
      </w:r>
      <w:r>
        <w:rPr>
          <w:rFonts w:ascii="Times New Roman" w:eastAsia="黑体" w:hAnsi="Times New Roman" w:cs="Times New Roman" w:hint="default"/>
        </w:rPr>
        <w:t>【解析】</w:t>
      </w:r>
      <w:r>
        <w:rPr>
          <w:rFonts w:ascii="Times New Roman" w:hAnsi="Times New Roman" w:cs="Times New Roman" w:hint="default"/>
        </w:rPr>
        <w:t>壶嘴高度相同的咖啡壶装满水后，水的深度相同，由</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ρgh</w:t>
      </w:r>
      <w:r>
        <w:rPr>
          <w:rFonts w:ascii="Times New Roman" w:hAnsi="Times New Roman" w:cs="Times New Roman" w:hint="default"/>
        </w:rPr>
        <w:t>可知，水对壶底的压强相等，即</w:t>
      </w:r>
      <w:r>
        <w:rPr>
          <w:rFonts w:ascii="Times New Roman" w:hAnsi="Times New Roman" w:cs="Times New Roman" w:hint="default"/>
          <w:i/>
        </w:rPr>
        <w:t>p</w:t>
      </w:r>
      <w:r>
        <w:rPr>
          <w:rFonts w:ascii="Times New Roman" w:hAnsi="Times New Roman" w:cs="Times New Roman" w:hint="default"/>
          <w:vertAlign w:val="subscript"/>
        </w:rPr>
        <w:t>甲</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乙</w:t>
      </w:r>
      <w:r>
        <w:rPr>
          <w:rFonts w:ascii="Times New Roman" w:hAnsi="Times New Roman" w:cs="Times New Roman" w:hint="default"/>
        </w:rPr>
        <w:t>； 壶盖上有通气孔，壶身和壶嘴构成一个连通器，内外水面上方的压强都等于大气压强，当用手堵住通气孔后，随着壶中水的减少，壶内气压小于大气压，水在大气压的作用下不易持续倒出．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5. </w:t>
      </w:r>
      <w:r>
        <w:rPr>
          <w:rFonts w:ascii="Times New Roman" w:hAnsi="Times New Roman" w:cs="Times New Roman" w:hint="default"/>
        </w:rPr>
        <w:t>1 000　1 800　</w:t>
      </w:r>
      <w:r>
        <w:rPr>
          <w:rFonts w:ascii="Times New Roman" w:eastAsia="黑体" w:hAnsi="Times New Roman" w:cs="Times New Roman" w:hint="default"/>
        </w:rPr>
        <w:t>【解析】</w:t>
      </w:r>
      <w:r>
        <w:rPr>
          <w:rFonts w:ascii="Times New Roman" w:hAnsi="Times New Roman" w:cs="Times New Roman" w:hint="default"/>
        </w:rPr>
        <w:t>容器底部受到水的压强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ρ</w:t>
      </w:r>
      <w:r>
        <w:rPr>
          <w:rFonts w:ascii="Times New Roman" w:hAnsi="Times New Roman" w:cs="Times New Roman" w:hint="default"/>
          <w:vertAlign w:val="subscript"/>
        </w:rPr>
        <w:t>水</w:t>
      </w:r>
      <w:r>
        <w:rPr>
          <w:rFonts w:ascii="Times New Roman" w:hAnsi="Times New Roman" w:cs="Times New Roman" w:hint="default"/>
          <w:i/>
        </w:rPr>
        <w:t>gh</w:t>
      </w:r>
      <w:r>
        <w:rPr>
          <w:rFonts w:ascii="Times New Roman" w:hAnsi="Times New Roman" w:cs="Times New Roman" w:hint="default"/>
        </w:rPr>
        <w:t>＝1.0×10</w:t>
      </w:r>
      <w:r>
        <w:rPr>
          <w:rFonts w:ascii="Times New Roman" w:hAnsi="Times New Roman" w:cs="Times New Roman" w:hint="default"/>
          <w:vertAlign w:val="superscript"/>
        </w:rPr>
        <w:t>3</w:t>
      </w:r>
      <w:r>
        <w:rPr>
          <w:rFonts w:ascii="Times New Roman" w:hAnsi="Times New Roman" w:cs="Times New Roman" w:hint="default"/>
        </w:rPr>
        <w:t xml:space="preserve"> kg/m</w:t>
      </w:r>
      <w:r>
        <w:rPr>
          <w:rFonts w:ascii="Times New Roman" w:hAnsi="Times New Roman" w:cs="Times New Roman" w:hint="default"/>
          <w:vertAlign w:val="superscript"/>
        </w:rPr>
        <w:t>3</w:t>
      </w:r>
      <w:r>
        <w:rPr>
          <w:rFonts w:ascii="Times New Roman" w:hAnsi="Times New Roman" w:cs="Times New Roman" w:hint="default"/>
        </w:rPr>
        <w:t>×10 N/kg×0.1 m＝1 000 Pa；容器对水平桌面的压力：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vertAlign w:val="subscript"/>
        </w:rPr>
        <w:t>水</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vertAlign w:val="subscript"/>
        </w:rPr>
        <w:t>容</w:t>
      </w:r>
      <w:r>
        <w:rPr>
          <w:rFonts w:ascii="Times New Roman" w:hAnsi="Times New Roman" w:cs="Times New Roman" w:hint="default"/>
        </w:rPr>
        <w:t>＝</w:t>
      </w:r>
      <w:r>
        <w:rPr>
          <w:rFonts w:ascii="Times New Roman" w:hAnsi="Times New Roman" w:cs="Times New Roman" w:hint="default"/>
          <w:i/>
        </w:rPr>
        <w:t>m</w:t>
      </w:r>
      <w:r>
        <w:rPr>
          <w:rFonts w:ascii="Times New Roman" w:hAnsi="Times New Roman" w:cs="Times New Roman" w:hint="default"/>
          <w:vertAlign w:val="subscript"/>
        </w:rPr>
        <w:t>水</w:t>
      </w:r>
      <w:r>
        <w:rPr>
          <w:rFonts w:ascii="Times New Roman" w:hAnsi="Times New Roman" w:cs="Times New Roman" w:hint="default"/>
          <w:i/>
        </w:rPr>
        <w:t>g</w:t>
      </w:r>
      <w:r>
        <w:rPr>
          <w:rFonts w:ascii="Times New Roman" w:hAnsi="Times New Roman" w:cs="Times New Roman" w:hint="default"/>
        </w:rPr>
        <w:t>＋</w:t>
      </w:r>
      <w:r>
        <w:rPr>
          <w:rFonts w:ascii="Times New Roman" w:hAnsi="Times New Roman" w:cs="Times New Roman" w:hint="default"/>
          <w:i/>
        </w:rPr>
        <w:t>m</w:t>
      </w:r>
      <w:r>
        <w:rPr>
          <w:rFonts w:ascii="Times New Roman" w:hAnsi="Times New Roman" w:cs="Times New Roman" w:hint="default"/>
          <w:vertAlign w:val="subscript"/>
        </w:rPr>
        <w:t>容</w:t>
      </w:r>
      <w:r>
        <w:rPr>
          <w:rFonts w:ascii="Times New Roman" w:hAnsi="Times New Roman" w:cs="Times New Roman" w:hint="default"/>
          <w:i/>
        </w:rPr>
        <w:t>g</w:t>
      </w:r>
      <w:r>
        <w:rPr>
          <w:rFonts w:ascii="Times New Roman" w:hAnsi="Times New Roman" w:cs="Times New Roman" w:hint="default"/>
        </w:rPr>
        <w:t>＝0.06 kg×10 N/kg＋0.03 kg×10 N/kg＝0.9 N，容器对水平桌面的压强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\f(0.9 N,5×10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＝1 800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6. </w:t>
      </w:r>
      <w:r>
        <w:rPr>
          <w:rFonts w:ascii="Times New Roman" w:hAnsi="Times New Roman" w:cs="Times New Roman" w:hint="default"/>
        </w:rPr>
        <w:t>C　</w:t>
      </w:r>
      <w:r>
        <w:rPr>
          <w:rFonts w:ascii="Times New Roman" w:eastAsia="黑体" w:hAnsi="Times New Roman" w:cs="Times New Roman" w:hint="default"/>
        </w:rPr>
        <w:t>【解析】</w:t>
      </w:r>
      <w:r>
        <w:rPr>
          <w:rFonts w:ascii="Times New Roman" w:hAnsi="Times New Roman" w:cs="Times New Roman" w:hint="default"/>
        </w:rPr>
        <w:t>高原上用普通锅不易煮熟米饭是因为高原上气压低，水的沸点低，该情形与大气压强有关，A不符合题意；用吸管吸饮料是通过人吸气使吸管内气压减小，外界大气压把饮料压入吸管的，该情形利用的是大气压，B不符合题意；“玉兔”号在月球上留下“足迹”是固体压强的作用，该情形与大气压无关，C符合题意；马德堡半球实验中球内几乎是真空的，是大气压把两个半球紧紧压在一起的，利用的是大气压，D不符合题意．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7. </w:t>
      </w:r>
      <w:r>
        <w:rPr>
          <w:rFonts w:ascii="Times New Roman" w:hAnsi="Times New Roman" w:cs="Times New Roman" w:hint="default"/>
        </w:rPr>
        <w:t>C　</w:t>
      </w:r>
      <w:r>
        <w:rPr>
          <w:rFonts w:ascii="Times New Roman" w:eastAsia="黑体" w:hAnsi="Times New Roman" w:cs="Times New Roman" w:hint="default"/>
        </w:rPr>
        <w:t>【解析】</w:t>
      </w:r>
      <w:r>
        <w:rPr>
          <w:rFonts w:ascii="Times New Roman" w:hAnsi="Times New Roman" w:cs="Times New Roman" w:hint="default"/>
        </w:rPr>
        <w:t>由于伞面上凸下平，当吹风时，伞面上方的空气流速快压强小，伞面下方的空气流速慢压强大，上下的压强差会使伞被向上“吸”，A、B、D错误，故选C.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8. </w:t>
      </w:r>
      <w:r>
        <w:rPr>
          <w:rFonts w:ascii="Times New Roman" w:hAnsi="Times New Roman" w:cs="Times New Roman" w:hint="default"/>
        </w:rPr>
        <w:t>B　</w:t>
      </w:r>
      <w:r>
        <w:rPr>
          <w:rFonts w:ascii="Times New Roman" w:eastAsia="黑体" w:hAnsi="Times New Roman" w:cs="Times New Roman" w:hint="default"/>
        </w:rPr>
        <w:t>【解析】</w:t>
      </w:r>
      <w:r>
        <w:rPr>
          <w:rFonts w:ascii="Times New Roman" w:hAnsi="Times New Roman" w:cs="Times New Roman" w:hint="default"/>
        </w:rPr>
        <w:t>用力吹气，硬币跳起，说明流速大的地方压强小，从而在硬币两面产生压强差使得硬币跳起，A错误；厨房地漏可以防止异味，是利用连通器原理在地漏中存留部分水，阻挡异味的传播，B正确；图中两边液体的深度不同，橡皮膜向左突出反映了液体压强与深度的关系，C错误；将瓶子拿到高处，外界气压减小，瓶内气压不变，所以细管内的水柱会升高，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9. </w:t>
      </w:r>
      <w:r>
        <w:rPr>
          <w:rFonts w:ascii="Times New Roman" w:hAnsi="Times New Roman" w:cs="Times New Roman" w:hint="default"/>
        </w:rPr>
        <w:t>ACD 　</w:t>
      </w:r>
      <w:r>
        <w:rPr>
          <w:rFonts w:ascii="Times New Roman" w:eastAsia="黑体" w:hAnsi="Times New Roman" w:cs="Times New Roman" w:hint="default"/>
        </w:rPr>
        <w:t>【解析】</w:t>
      </w:r>
      <w:r>
        <w:rPr>
          <w:rFonts w:ascii="Times New Roman" w:hAnsi="Times New Roman" w:cs="Times New Roman" w:hint="default"/>
        </w:rPr>
        <w:t>通过观察海绵被压下的深浅来显示压力的作用效果，这种实验方法叫转换法，A错误；探究压力作用效果与压力大小关系时，控制受力面积不变，这是利用了控制变量法，B正确；蚊子具有尖尖的口器，是在压力一定时，通过减小受力面积来增大压强，而甲、乙两次实验中，是在受力面积一定时，通过增大压力的方式来增大压强，二者在增大压强的方式上不同，C错误；限载，是在受力面积相同时，通过减小压力来减小压强的，而乙、丙两次实验，是在压力相同时，通过增大受力面积来减小压强的，二者在减小压强的方式上不同，D错误．故选 ACD.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10. </w:t>
      </w:r>
      <w:r>
        <w:rPr>
          <w:rFonts w:ascii="Times New Roman" w:eastAsia="黑体" w:hAnsi="Times New Roman" w:cs="Times New Roman" w:hint="default"/>
        </w:rPr>
        <w:t>答：</w:t>
      </w:r>
      <w:r>
        <w:rPr>
          <w:rFonts w:ascii="Times New Roman" w:hAnsi="Times New Roman" w:cs="Times New Roman" w:hint="default"/>
        </w:rPr>
        <w:t>泡沫将继续下滑；吸管沿泡沫块上表面吹气，泡沫上表面空气流速变大，压强变小，小于泡沫块底的气压，形成垂直斜面向上压强差，产生一个垂直斜面向上的压力，泡沫对斜面的压力减小，斜面对泡沫向上的摩擦力减小，所以泡沫在重力的作用下将继续下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11. </w:t>
      </w:r>
      <w:r>
        <w:rPr>
          <w:rFonts w:ascii="Times New Roman" w:eastAsia="黑体" w:hAnsi="Times New Roman" w:cs="Times New Roman" w:hint="default"/>
        </w:rPr>
        <w:t>解</w:t>
      </w:r>
      <w:r>
        <w:rPr>
          <w:rFonts w:ascii="Times New Roman" w:hAnsi="Times New Roman" w:cs="Times New Roman" w:hint="default"/>
        </w:rPr>
        <w:t>：(1)由图可知空杯杯座受到的压力</w:t>
      </w:r>
      <w:r>
        <w:rPr>
          <w:rFonts w:ascii="Times New Roman" w:hAnsi="Times New Roman" w:cs="Times New Roman" w:hint="default"/>
          <w:i/>
        </w:rPr>
        <w:t>F</w:t>
      </w:r>
      <w:r>
        <w:rPr>
          <w:rFonts w:ascii="Times New Roman" w:hAnsi="Times New Roman" w:cs="Times New Roman" w:hint="default"/>
          <w:vertAlign w:val="subscript"/>
        </w:rPr>
        <w:t>0</w:t>
      </w:r>
      <w:r>
        <w:rPr>
          <w:rFonts w:ascii="Times New Roman" w:hAnsi="Times New Roman" w:cs="Times New Roman" w:hint="default"/>
        </w:rPr>
        <w:t>＝0.9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装满饮料时，杯座受到的压力</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＝4.5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所以杯底受到饮料的压力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0</w:t>
      </w:r>
      <w:r>
        <w:rPr>
          <w:rFonts w:ascii="Times New Roman" w:hAnsi="Times New Roman" w:cs="Times New Roman" w:hint="default"/>
        </w:rPr>
        <w:t>＝3.6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(2)饮料质量</w:t>
      </w:r>
      <w:r>
        <w:rPr>
          <w:rFonts w:ascii="Times New Roman" w:hAnsi="Times New Roman" w:cs="Times New Roman" w:hint="default"/>
          <w:i/>
        </w:rPr>
        <w:t>m</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G,g</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F,g</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\f(3.6 N,10 N/kg)</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＝0.36 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饮料体积</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t>S</w:t>
      </w:r>
      <w:r>
        <w:rPr>
          <w:rFonts w:ascii="Times New Roman" w:hAnsi="Times New Roman" w:cs="Times New Roman" w:hint="default"/>
          <w:vertAlign w:val="subscript"/>
        </w:rPr>
        <w:t>2</w:t>
      </w:r>
      <w:r>
        <w:rPr>
          <w:rFonts w:ascii="Times New Roman" w:hAnsi="Times New Roman" w:cs="Times New Roman" w:hint="default"/>
          <w:i/>
        </w:rPr>
        <w:t>H</w:t>
      </w:r>
      <w:r>
        <w:rPr>
          <w:rFonts w:ascii="Times New Roman" w:hAnsi="Times New Roman" w:cs="Times New Roman" w:hint="default"/>
        </w:rPr>
        <w:t>＝30 cm</w:t>
      </w:r>
      <w:r>
        <w:rPr>
          <w:rFonts w:ascii="Times New Roman" w:hAnsi="Times New Roman" w:cs="Times New Roman" w:hint="default"/>
          <w:vertAlign w:val="superscript"/>
        </w:rPr>
        <w:t>2</w:t>
      </w:r>
      <w:r>
        <w:rPr>
          <w:rFonts w:ascii="Times New Roman" w:hAnsi="Times New Roman" w:cs="Times New Roman" w:hint="default"/>
        </w:rPr>
        <w:t>×10 cm＝3×10</w:t>
      </w:r>
      <w:r>
        <w:rPr>
          <w:rFonts w:ascii="Times New Roman" w:hAnsi="Times New Roman" w:cs="Times New Roman" w:hint="default"/>
          <w:vertAlign w:val="superscript"/>
        </w:rPr>
        <w:t xml:space="preserve">－4 </w:t>
      </w:r>
      <w:r>
        <w:rPr>
          <w:rFonts w:ascii="Times New Roman" w:hAnsi="Times New Roman" w:cs="Times New Roman" w:hint="default"/>
        </w:rPr>
        <w:t xml:space="preserve"> m</w:t>
      </w:r>
      <w:r>
        <w:rPr>
          <w:rFonts w:ascii="Times New Roman" w:hAnsi="Times New Roman" w:cs="Times New Roman" w:hint="default"/>
          <w:vertAlign w:val="superscript"/>
        </w:rPr>
        <w:t>3</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饮料密度</w:t>
      </w:r>
      <w:r>
        <w:rPr>
          <w:rFonts w:ascii="Times New Roman" w:hAnsi="Times New Roman" w:cs="Times New Roman" w:hint="default"/>
          <w:i/>
        </w:rPr>
        <w:t>ρ</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m,V</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\f(0.36 kg,3×10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m</w:instrText>
      </w:r>
      <w:r>
        <w:rPr>
          <w:rFonts w:ascii="Times New Roman" w:hAnsi="Times New Roman" w:cs="Times New Roman" w:hint="default"/>
          <w:vertAlign w:val="superscript"/>
        </w:rPr>
        <w:instrText>3</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＝1.2×10</w:t>
      </w:r>
      <w:r>
        <w:rPr>
          <w:rFonts w:ascii="Times New Roman" w:hAnsi="Times New Roman" w:cs="Times New Roman" w:hint="default"/>
          <w:vertAlign w:val="superscript"/>
        </w:rPr>
        <w:t>3</w:t>
      </w:r>
      <w:r>
        <w:rPr>
          <w:rFonts w:ascii="Times New Roman" w:hAnsi="Times New Roman" w:cs="Times New Roman" w:hint="default"/>
        </w:rPr>
        <w:t xml:space="preserve"> kg/m</w:t>
      </w:r>
      <w:r>
        <w:rPr>
          <w:rFonts w:ascii="Times New Roman" w:hAnsi="Times New Roman" w:cs="Times New Roman" w:hint="default"/>
          <w:vertAlign w:val="superscript"/>
        </w:rPr>
        <w:t>3</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(3)流入杯中饮料的质量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i/>
        </w:rPr>
        <w:t>m</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ρS</w:t>
      </w:r>
      <w:r>
        <w:rPr>
          <w:rFonts w:ascii="Times New Roman" w:hAnsi="Times New Roman" w:cs="Times New Roman" w:hint="default"/>
          <w:vertAlign w:val="subscript"/>
        </w:rPr>
        <w:t>1</w:t>
      </w:r>
      <w:r>
        <w:rPr>
          <w:rFonts w:ascii="Times New Roman" w:hAnsi="Times New Roman" w:cs="Times New Roman" w:hint="default"/>
          <w:i/>
        </w:rPr>
        <w:t>vt</w:t>
      </w:r>
      <w:r>
        <w:rPr>
          <w:rFonts w:ascii="Times New Roman" w:hAnsi="Times New Roman" w:cs="Times New Roman" w:hint="default"/>
        </w:rPr>
        <w:t>＝1.2×10</w:t>
      </w:r>
      <w:r>
        <w:rPr>
          <w:rFonts w:ascii="Times New Roman" w:hAnsi="Times New Roman" w:cs="Times New Roman" w:hint="default"/>
          <w:vertAlign w:val="superscript"/>
        </w:rPr>
        <w:t>3</w:t>
      </w:r>
      <w:r>
        <w:rPr>
          <w:rFonts w:ascii="Times New Roman" w:hAnsi="Times New Roman" w:cs="Times New Roman" w:hint="default"/>
        </w:rPr>
        <w:t xml:space="preserve"> kg/m</w:t>
      </w:r>
      <w:r>
        <w:rPr>
          <w:rFonts w:ascii="Times New Roman" w:hAnsi="Times New Roman" w:cs="Times New Roman" w:hint="default"/>
          <w:vertAlign w:val="superscript"/>
        </w:rPr>
        <w:t>3</w:t>
      </w:r>
      <w:r>
        <w:rPr>
          <w:rFonts w:ascii="Times New Roman" w:hAnsi="Times New Roman" w:cs="Times New Roman" w:hint="default"/>
        </w:rPr>
        <w:t>×0.8×10</w:t>
      </w:r>
      <w:r>
        <w:rPr>
          <w:rFonts w:ascii="Times New Roman" w:hAnsi="Times New Roman" w:cs="Times New Roman" w:hint="default"/>
          <w:vertAlign w:val="superscript"/>
        </w:rPr>
        <w:t>－4</w:t>
      </w:r>
      <w:r>
        <w:rPr>
          <w:rFonts w:ascii="Times New Roman" w:hAnsi="Times New Roman" w:cs="Times New Roman" w:hint="default"/>
        </w:rPr>
        <w:t xml:space="preserve"> m</w:t>
      </w:r>
      <w:r>
        <w:rPr>
          <w:rFonts w:ascii="Times New Roman" w:hAnsi="Times New Roman" w:cs="Times New Roman" w:hint="default"/>
          <w:vertAlign w:val="superscript"/>
        </w:rPr>
        <w:t>2</w:t>
      </w:r>
      <w:r>
        <w:rPr>
          <w:rFonts w:ascii="Times New Roman" w:hAnsi="Times New Roman" w:cs="Times New Roman" w:hint="default"/>
        </w:rPr>
        <w:t>×0.5 m/s×5 s＝0.24 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饮料对杯底的压力 </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m</w:t>
      </w:r>
      <w:r>
        <w:rPr>
          <w:rFonts w:ascii="Times New Roman" w:hAnsi="Times New Roman" w:cs="Times New Roman" w:hint="default"/>
          <w:vertAlign w:val="subscript"/>
        </w:rPr>
        <w:t>1</w:t>
      </w:r>
      <w:r>
        <w:rPr>
          <w:rFonts w:ascii="Times New Roman" w:hAnsi="Times New Roman" w:cs="Times New Roman" w:hint="default"/>
          <w:i/>
        </w:rPr>
        <w:t>g</w:t>
      </w:r>
      <w:r>
        <w:rPr>
          <w:rFonts w:ascii="Times New Roman" w:hAnsi="Times New Roman" w:cs="Times New Roman" w:hint="default"/>
        </w:rPr>
        <w:t>＝0.24 kg×10 N/kg＝2.4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杯对杯座的压强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w:instrText>
      </w:r>
      <w:r>
        <w:rPr>
          <w:rFonts w:ascii="Times New Roman" w:hAnsi="Times New Roman" w:cs="Times New Roman" w:hint="default"/>
          <w:vertAlign w:val="subscript"/>
        </w:rPr>
        <w:instrText>0</w:instrText>
      </w:r>
      <w:r>
        <w:rPr>
          <w:rFonts w:ascii="Times New Roman" w:hAnsi="Times New Roman" w:cs="Times New Roman" w:hint="default"/>
        </w:rPr>
        <w:instrText>＋</w:instrText>
      </w:r>
      <w:r>
        <w:rPr>
          <w:rFonts w:ascii="Times New Roman" w:hAnsi="Times New Roman" w:cs="Times New Roman" w:hint="default"/>
          <w:i/>
        </w:rPr>
        <w:instrText>F</w:instrText>
      </w:r>
      <w:r>
        <w:rPr>
          <w:rFonts w:ascii="Times New Roman" w:hAnsi="Times New Roman" w:cs="Times New Roman" w:hint="default"/>
          <w:vertAlign w:val="subscript"/>
        </w:rPr>
        <w:instrText>2</w:instrText>
      </w:r>
      <w:r>
        <w:rPr>
          <w:rFonts w:ascii="Times New Roman" w:hAnsi="Times New Roman" w:cs="Times New Roman" w:hint="default"/>
          <w:i/>
        </w:rPr>
        <w:instrText>,S</w:instrText>
      </w:r>
      <w:r>
        <w:rPr>
          <w:rFonts w:ascii="Times New Roman" w:hAnsi="Times New Roman" w:cs="Times New Roman" w:hint="default"/>
          <w:vertAlign w:val="subscript"/>
        </w:rPr>
        <w:instrText>2</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\f(0.9 N＋2.4 N,30×10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m</w:instrText>
      </w:r>
      <w:r>
        <w:rPr>
          <w:rFonts w:ascii="Times New Roman" w:hAnsi="Times New Roman" w:cs="Times New Roman" w:hint="default"/>
          <w:vertAlign w:val="superscript"/>
        </w:rPr>
        <w:instrText>2</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＝1.1×10</w:t>
      </w:r>
      <w:r>
        <w:rPr>
          <w:rFonts w:ascii="Times New Roman" w:hAnsi="Times New Roman" w:cs="Times New Roman" w:hint="default"/>
          <w:vertAlign w:val="superscript"/>
        </w:rPr>
        <w:t>3</w:t>
      </w:r>
      <w:r>
        <w:rPr>
          <w:rFonts w:ascii="Times New Roman" w:hAnsi="Times New Roman" w:cs="Times New Roman" w:hint="default"/>
        </w:rPr>
        <w:t xml:space="preserve">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12. </w:t>
      </w:r>
      <w:r>
        <w:rPr>
          <w:rFonts w:ascii="Times New Roman" w:hAnsi="Times New Roman" w:cs="Times New Roman" w:hint="default"/>
        </w:rPr>
        <w:t>不可行　水管中的水只能达到与池塘水面相同的高度 (合理即可)</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13. </w:t>
      </w:r>
      <w:r>
        <w:rPr>
          <w:rFonts w:ascii="Times New Roman" w:hAnsi="Times New Roman" w:cs="Times New Roman" w:hint="default"/>
        </w:rPr>
        <w:t>1∶5　9∶10 　</w:t>
      </w:r>
      <w:r>
        <w:rPr>
          <w:rFonts w:ascii="Times New Roman" w:eastAsia="黑体" w:hAnsi="Times New Roman" w:cs="Times New Roman" w:hint="default"/>
        </w:rPr>
        <w:t>【解析】</w:t>
      </w:r>
      <w:r>
        <w:rPr>
          <w:rFonts w:ascii="Times New Roman" w:hAnsi="Times New Roman" w:cs="Times New Roman" w:hint="default"/>
        </w:rPr>
        <w:t>设Δ</w:t>
      </w:r>
      <w:r>
        <w:rPr>
          <w:rFonts w:ascii="Times New Roman" w:hAnsi="Times New Roman" w:cs="Times New Roman" w:hint="default"/>
          <w:i/>
        </w:rPr>
        <w:t>h</w:t>
      </w:r>
      <w:r>
        <w:rPr>
          <w:rFonts w:ascii="Times New Roman" w:hAnsi="Times New Roman" w:cs="Times New Roman" w:hint="default"/>
        </w:rPr>
        <w:t xml:space="preserve"> ＝ </w:t>
      </w:r>
      <w:r>
        <w:rPr>
          <w:rFonts w:ascii="Times New Roman" w:hAnsi="Times New Roman" w:cs="Times New Roman" w:hint="default"/>
          <w:i/>
        </w:rPr>
        <w:t>kh</w:t>
      </w:r>
      <w:r>
        <w:rPr>
          <w:rFonts w:ascii="Times New Roman" w:hAnsi="Times New Roman" w:cs="Times New Roman" w:hint="default"/>
        </w:rPr>
        <w:t>，则根据压强相等有</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(（1－</w:instrText>
      </w:r>
      <w:r>
        <w:rPr>
          <w:rFonts w:ascii="Times New Roman" w:hAnsi="Times New Roman" w:cs="Times New Roman" w:hint="default"/>
          <w:i/>
        </w:rPr>
        <w:instrText>k</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i/>
          <w:vertAlign w:val="subscript"/>
        </w:rPr>
        <w:instrText>A</w:instrText>
      </w:r>
      <w:r>
        <w:rPr>
          <w:rFonts w:ascii="Times New Roman" w:hAnsi="Times New Roman" w:cs="Times New Roman" w:hint="default"/>
          <w:i/>
        </w:rPr>
        <w:instrText>g,S</w:instrText>
      </w:r>
      <w:r>
        <w:rPr>
          <w:rFonts w:ascii="Times New Roman" w:hAnsi="Times New Roman" w:cs="Times New Roman" w:hint="default"/>
          <w:i/>
          <w:vertAlign w:val="subscript"/>
        </w:rPr>
        <w:instrText>A</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km</w:instrText>
      </w:r>
      <w:r>
        <w:rPr>
          <w:rFonts w:ascii="Times New Roman" w:hAnsi="Times New Roman" w:cs="Times New Roman" w:hint="default"/>
          <w:i/>
          <w:vertAlign w:val="subscript"/>
        </w:rPr>
        <w:instrText>A</w:instrText>
      </w:r>
      <w:r>
        <w:rPr>
          <w:rFonts w:ascii="Times New Roman" w:hAnsi="Times New Roman" w:cs="Times New Roman" w:hint="default"/>
          <w:i/>
        </w:rPr>
        <w:instrText>g</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i/>
          <w:vertAlign w:val="subscript"/>
        </w:rPr>
        <w:instrText>B</w:instrText>
      </w:r>
      <w:r>
        <w:rPr>
          <w:rFonts w:ascii="Times New Roman" w:hAnsi="Times New Roman" w:cs="Times New Roman" w:hint="default"/>
          <w:i/>
        </w:rPr>
        <w:instrText>g,S</w:instrText>
      </w:r>
      <w:r>
        <w:rPr>
          <w:rFonts w:ascii="Times New Roman" w:hAnsi="Times New Roman" w:cs="Times New Roman" w:hint="default"/>
          <w:i/>
          <w:vertAlign w:val="subscript"/>
        </w:rPr>
        <w:instrText>B</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，因为</w:t>
      </w:r>
      <w:r>
        <w:rPr>
          <w:rFonts w:ascii="Times New Roman" w:hAnsi="Times New Roman" w:cs="Times New Roman" w:hint="default"/>
          <w:i/>
        </w:rPr>
        <w:t>S</w:t>
      </w:r>
      <w:r>
        <w:rPr>
          <w:rFonts w:ascii="Times New Roman" w:hAnsi="Times New Roman" w:cs="Times New Roman" w:hint="default"/>
          <w:i/>
          <w:vertAlign w:val="subscript"/>
        </w:rPr>
        <w:t>A</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(2</w:instrText>
      </w:r>
      <w:r>
        <w:rPr>
          <w:rFonts w:ascii="Times New Roman" w:hAnsi="Times New Roman" w:cs="Times New Roman" w:hint="default"/>
          <w:i/>
        </w:rPr>
        <w:instrText>,</w:instrText>
      </w:r>
      <w:r>
        <w:rPr>
          <w:rFonts w:ascii="Times New Roman" w:hAnsi="Times New Roman" w:cs="Times New Roman" w:hint="default"/>
        </w:rPr>
        <w:instrText>3)</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i/>
        </w:rPr>
        <w:t>S</w:t>
      </w:r>
      <w:r>
        <w:rPr>
          <w:rFonts w:ascii="Times New Roman" w:hAnsi="Times New Roman" w:cs="Times New Roman" w:hint="default"/>
          <w:i/>
          <w:vertAlign w:val="subscript"/>
        </w:rPr>
        <w:t>B</w:t>
      </w:r>
      <w:r>
        <w:rPr>
          <w:rFonts w:ascii="Times New Roman" w:hAnsi="Times New Roman" w:cs="Times New Roman" w:hint="default"/>
        </w:rPr>
        <w:t>、</w:t>
      </w:r>
      <w:r>
        <w:rPr>
          <w:rFonts w:ascii="Times New Roman" w:hAnsi="Times New Roman" w:cs="Times New Roman" w:hint="default"/>
          <w:i/>
        </w:rPr>
        <w:t>m</w:t>
      </w:r>
      <w:r>
        <w:rPr>
          <w:rFonts w:ascii="Times New Roman" w:hAnsi="Times New Roman" w:cs="Times New Roman" w:hint="default"/>
          <w:i/>
          <w:vertAlign w:val="subscript"/>
        </w:rPr>
        <w:t>A</w:t>
      </w:r>
      <w:r>
        <w:rPr>
          <w:rFonts w:ascii="Times New Roman" w:hAnsi="Times New Roman" w:cs="Times New Roman" w:hint="default"/>
        </w:rPr>
        <w:t xml:space="preserve">＝ </w:t>
      </w:r>
      <w:r>
        <w:rPr>
          <w:rFonts w:ascii="Times New Roman" w:hAnsi="Times New Roman" w:cs="Times New Roman" w:hint="default"/>
          <w:i/>
        </w:rPr>
        <w:t>m</w:t>
      </w:r>
      <w:r>
        <w:rPr>
          <w:rFonts w:ascii="Times New Roman" w:hAnsi="Times New Roman" w:cs="Times New Roman" w:hint="default"/>
          <w:i/>
          <w:vertAlign w:val="subscript"/>
        </w:rPr>
        <w:t>B</w:t>
      </w:r>
      <w:r>
        <w:rPr>
          <w:rFonts w:ascii="Times New Roman" w:hAnsi="Times New Roman" w:cs="Times New Roman" w:hint="default"/>
        </w:rPr>
        <w:t>，所以</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(（1－</w:instrText>
      </w:r>
      <w:r>
        <w:rPr>
          <w:rFonts w:ascii="Times New Roman" w:hAnsi="Times New Roman" w:cs="Times New Roman" w:hint="default"/>
          <w:i/>
        </w:rPr>
        <w:instrText>k</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i/>
          <w:vertAlign w:val="subscript"/>
        </w:rPr>
        <w:instrText>B</w:instrText>
      </w:r>
      <w:r>
        <w:rPr>
          <w:rFonts w:ascii="Times New Roman" w:hAnsi="Times New Roman" w:cs="Times New Roman" w:hint="default"/>
          <w:i/>
        </w:rPr>
        <w:instrText>g,</w:instrText>
      </w:r>
      <w:r>
        <w:rPr>
          <w:rFonts w:ascii="Times New Roman" w:hAnsi="Times New Roman" w:cs="Times New Roman" w:hint="default"/>
        </w:rPr>
        <w:instrText>\</w:instrText>
      </w:r>
      <w:r>
        <w:rPr>
          <w:rFonts w:ascii="Times New Roman" w:hAnsi="Times New Roman" w:cs="Times New Roman" w:hint="default"/>
          <w:i/>
        </w:rPr>
        <w:instrText>f</w:instrText>
      </w:r>
      <w:r>
        <w:rPr>
          <w:rFonts w:ascii="Times New Roman" w:hAnsi="Times New Roman" w:cs="Times New Roman" w:hint="default"/>
        </w:rPr>
        <w:instrText>(2</w:instrText>
      </w:r>
      <w:r>
        <w:rPr>
          <w:rFonts w:ascii="Times New Roman" w:hAnsi="Times New Roman" w:cs="Times New Roman" w:hint="default"/>
          <w:i/>
        </w:rPr>
        <w:instrText>,</w:instrText>
      </w:r>
      <w:r>
        <w:rPr>
          <w:rFonts w:ascii="Times New Roman" w:hAnsi="Times New Roman" w:cs="Times New Roman" w:hint="default"/>
        </w:rPr>
        <w:instrText>3)</w:instrText>
      </w:r>
      <w:r>
        <w:rPr>
          <w:rFonts w:ascii="Times New Roman" w:hAnsi="Times New Roman" w:cs="Times New Roman" w:hint="default"/>
          <w:i/>
        </w:rPr>
        <w:instrText>S</w:instrText>
      </w:r>
      <w:r>
        <w:rPr>
          <w:rFonts w:ascii="Times New Roman" w:hAnsi="Times New Roman" w:cs="Times New Roman" w:hint="default"/>
          <w:i/>
          <w:vertAlign w:val="subscript"/>
        </w:rPr>
        <w:instrText>B</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km</w:instrText>
      </w:r>
      <w:r>
        <w:rPr>
          <w:rFonts w:ascii="Times New Roman" w:hAnsi="Times New Roman" w:cs="Times New Roman" w:hint="default"/>
          <w:i/>
          <w:vertAlign w:val="subscript"/>
        </w:rPr>
        <w:instrText>B</w:instrText>
      </w:r>
      <w:r>
        <w:rPr>
          <w:rFonts w:ascii="Times New Roman" w:hAnsi="Times New Roman" w:cs="Times New Roman" w:hint="default"/>
          <w:i/>
        </w:rPr>
        <w:instrText>g</w:instrText>
      </w:r>
      <w:r>
        <w:rPr>
          <w:rFonts w:ascii="Times New Roman" w:hAnsi="Times New Roman" w:cs="Times New Roman" w:hint="default"/>
        </w:rPr>
        <w:instrText>＋</w:instrText>
      </w:r>
      <w:r>
        <w:rPr>
          <w:rFonts w:ascii="Times New Roman" w:hAnsi="Times New Roman" w:cs="Times New Roman" w:hint="default"/>
          <w:i/>
        </w:rPr>
        <w:instrText>m</w:instrText>
      </w:r>
      <w:r>
        <w:rPr>
          <w:rFonts w:ascii="Times New Roman" w:hAnsi="Times New Roman" w:cs="Times New Roman" w:hint="default"/>
          <w:i/>
          <w:vertAlign w:val="subscript"/>
        </w:rPr>
        <w:instrText>B</w:instrText>
      </w:r>
      <w:r>
        <w:rPr>
          <w:rFonts w:ascii="Times New Roman" w:hAnsi="Times New Roman" w:cs="Times New Roman" w:hint="default"/>
          <w:i/>
        </w:rPr>
        <w:instrText>g,S</w:instrText>
      </w:r>
      <w:r>
        <w:rPr>
          <w:rFonts w:ascii="Times New Roman" w:hAnsi="Times New Roman" w:cs="Times New Roman" w:hint="default"/>
          <w:i/>
          <w:vertAlign w:val="subscript"/>
        </w:rPr>
        <w:instrText>B</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，解得</w:t>
      </w:r>
      <w:r>
        <w:rPr>
          <w:rFonts w:ascii="Times New Roman" w:hAnsi="Times New Roman" w:cs="Times New Roman" w:hint="default"/>
          <w:i/>
        </w:rPr>
        <w:t>k</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(1</w:instrText>
      </w:r>
      <w:r>
        <w:rPr>
          <w:rFonts w:ascii="Times New Roman" w:hAnsi="Times New Roman" w:cs="Times New Roman" w:hint="default"/>
          <w:i/>
        </w:rPr>
        <w:instrText>,</w:instrText>
      </w:r>
      <w:r>
        <w:rPr>
          <w:rFonts w:ascii="Times New Roman" w:hAnsi="Times New Roman" w:cs="Times New Roman" w:hint="default"/>
        </w:rPr>
        <w:instrText>5)</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，所以Δ</w:t>
      </w:r>
      <w:r>
        <w:rPr>
          <w:rFonts w:ascii="Times New Roman" w:hAnsi="Times New Roman" w:cs="Times New Roman" w:hint="default"/>
          <w:i/>
        </w:rPr>
        <w:t>h</w:t>
      </w:r>
      <w:r>
        <w:rPr>
          <w:rFonts w:ascii="Times New Roman" w:hAnsi="Times New Roman" w:cs="Times New Roman" w:hint="default"/>
        </w:rPr>
        <w:t>∶</w:t>
      </w:r>
      <w:r>
        <w:rPr>
          <w:rFonts w:ascii="Times New Roman" w:hAnsi="Times New Roman" w:cs="Times New Roman" w:hint="default"/>
          <w:i/>
        </w:rPr>
        <w:t>h</w:t>
      </w:r>
      <w:r>
        <w:rPr>
          <w:rFonts w:ascii="Times New Roman" w:hAnsi="Times New Roman" w:cs="Times New Roman" w:hint="default"/>
        </w:rPr>
        <w:t>＝1∶5.因为Δ</w:t>
      </w:r>
      <w:r>
        <w:rPr>
          <w:rFonts w:ascii="Times New Roman" w:hAnsi="Times New Roman" w:cs="Times New Roman" w:hint="default"/>
          <w:i/>
        </w:rPr>
        <w:t>h</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(1</w:instrText>
      </w:r>
      <w:r>
        <w:rPr>
          <w:rFonts w:ascii="Times New Roman" w:hAnsi="Times New Roman" w:cs="Times New Roman" w:hint="default"/>
          <w:i/>
        </w:rPr>
        <w:instrText>,</w:instrText>
      </w:r>
      <w:r>
        <w:rPr>
          <w:rFonts w:ascii="Times New Roman" w:hAnsi="Times New Roman" w:cs="Times New Roman" w:hint="default"/>
        </w:rPr>
        <w:instrText>5)</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i/>
        </w:rPr>
        <w:t>h</w:t>
      </w:r>
      <w:r>
        <w:rPr>
          <w:rFonts w:ascii="Times New Roman" w:hAnsi="Times New Roman" w:cs="Times New Roman" w:hint="default"/>
          <w:i/>
          <w:vertAlign w:val="subscript"/>
        </w:rPr>
        <w:t>A</w:t>
      </w:r>
      <w:r>
        <w:rPr>
          <w:rFonts w:ascii="Times New Roman" w:hAnsi="Times New Roman" w:cs="Times New Roman" w:hint="default"/>
        </w:rPr>
        <w:t>，所以</w:t>
      </w:r>
      <w:r>
        <w:rPr>
          <w:rFonts w:ascii="Times New Roman" w:hAnsi="Times New Roman" w:cs="Times New Roman" w:hint="default"/>
          <w:i/>
        </w:rPr>
        <w:t>h</w:t>
      </w:r>
      <w:r>
        <w:rPr>
          <w:rFonts w:ascii="Times New Roman" w:hAnsi="Times New Roman" w:cs="Times New Roman" w:hint="default"/>
          <w:i/>
          <w:vertAlign w:val="subscript"/>
        </w:rPr>
        <w:t>B</w:t>
      </w:r>
      <w:r>
        <w:rPr>
          <w:rFonts w:ascii="Times New Roman" w:hAnsi="Times New Roman" w:cs="Times New Roman" w:hint="default"/>
        </w:rPr>
        <w:t>＝(1－</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(1</w:instrText>
      </w:r>
      <w:r>
        <w:rPr>
          <w:rFonts w:ascii="Times New Roman" w:hAnsi="Times New Roman" w:cs="Times New Roman" w:hint="default"/>
          <w:i/>
        </w:rPr>
        <w:instrText>,</w:instrText>
      </w:r>
      <w:r>
        <w:rPr>
          <w:rFonts w:ascii="Times New Roman" w:hAnsi="Times New Roman" w:cs="Times New Roman" w:hint="default"/>
        </w:rPr>
        <w:instrText>5)</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×2)</w:t>
      </w:r>
      <w:r>
        <w:rPr>
          <w:rFonts w:ascii="Times New Roman" w:hAnsi="Times New Roman" w:cs="Times New Roman" w:hint="default"/>
          <w:i/>
        </w:rPr>
        <w:t>h</w:t>
      </w:r>
      <w:r>
        <w:rPr>
          <w:rFonts w:ascii="Times New Roman" w:hAnsi="Times New Roman" w:cs="Times New Roman" w:hint="default"/>
          <w:i/>
          <w:vertAlign w:val="subscript"/>
        </w:rPr>
        <w:t>A</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(3</w:instrText>
      </w:r>
      <w:r>
        <w:rPr>
          <w:rFonts w:ascii="Times New Roman" w:hAnsi="Times New Roman" w:cs="Times New Roman" w:hint="default"/>
          <w:i/>
        </w:rPr>
        <w:instrText>,</w:instrText>
      </w:r>
      <w:r>
        <w:rPr>
          <w:rFonts w:ascii="Times New Roman" w:hAnsi="Times New Roman" w:cs="Times New Roman" w:hint="default"/>
        </w:rPr>
        <w:instrText>5)</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i/>
        </w:rPr>
        <w:t>h</w:t>
      </w:r>
      <w:r>
        <w:rPr>
          <w:rFonts w:ascii="Times New Roman" w:hAnsi="Times New Roman" w:cs="Times New Roman" w:hint="default"/>
          <w:i/>
          <w:vertAlign w:val="subscript"/>
        </w:rPr>
        <w:t>A</w:t>
      </w:r>
      <w:r>
        <w:rPr>
          <w:rFonts w:ascii="Times New Roman" w:hAnsi="Times New Roman" w:cs="Times New Roman" w:hint="default"/>
        </w:rPr>
        <w:t>，而</w:t>
      </w:r>
      <w:r>
        <w:rPr>
          <w:rFonts w:ascii="Times New Roman" w:hAnsi="Times New Roman" w:cs="Times New Roman" w:hint="default"/>
          <w:i/>
        </w:rPr>
        <w:t>S</w:t>
      </w:r>
      <w:r>
        <w:rPr>
          <w:rFonts w:ascii="Times New Roman" w:hAnsi="Times New Roman" w:cs="Times New Roman" w:hint="default"/>
          <w:i/>
          <w:vertAlign w:val="subscript"/>
        </w:rPr>
        <w:t>B</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(3</w:instrText>
      </w:r>
      <w:r>
        <w:rPr>
          <w:rFonts w:ascii="Times New Roman" w:hAnsi="Times New Roman" w:cs="Times New Roman" w:hint="default"/>
          <w:i/>
        </w:rPr>
        <w:instrText>,</w:instrText>
      </w:r>
      <w:r>
        <w:rPr>
          <w:rFonts w:ascii="Times New Roman" w:hAnsi="Times New Roman" w:cs="Times New Roman" w:hint="default"/>
        </w:rPr>
        <w:instrText>2)</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i/>
        </w:rPr>
        <w:t>S</w:t>
      </w:r>
      <w:r>
        <w:rPr>
          <w:rFonts w:ascii="Times New Roman" w:hAnsi="Times New Roman" w:cs="Times New Roman" w:hint="default"/>
          <w:i/>
          <w:vertAlign w:val="subscript"/>
        </w:rPr>
        <w:t>A</w:t>
      </w:r>
      <w:r>
        <w:rPr>
          <w:rFonts w:ascii="Times New Roman" w:hAnsi="Times New Roman" w:cs="Times New Roman" w:hint="default"/>
        </w:rPr>
        <w:t>，所以由</w:t>
      </w:r>
      <w:r>
        <w:rPr>
          <w:rFonts w:ascii="Times New Roman" w:hAnsi="Times New Roman" w:cs="Times New Roman" w:hint="default"/>
          <w:i/>
        </w:rPr>
        <w:t>V</w:t>
      </w:r>
      <w:r>
        <w:rPr>
          <w:rFonts w:ascii="Times New Roman" w:hAnsi="Times New Roman" w:cs="Times New Roman" w:hint="default"/>
        </w:rPr>
        <w:t xml:space="preserve"> ＝ </w:t>
      </w:r>
      <w:r>
        <w:rPr>
          <w:rFonts w:ascii="Times New Roman" w:hAnsi="Times New Roman" w:cs="Times New Roman" w:hint="default"/>
          <w:i/>
        </w:rPr>
        <w:t>Sh</w:t>
      </w:r>
      <w:r>
        <w:rPr>
          <w:rFonts w:ascii="Times New Roman" w:hAnsi="Times New Roman" w:cs="Times New Roman" w:hint="default"/>
        </w:rPr>
        <w:t>可得</w:t>
      </w:r>
      <w:r>
        <w:rPr>
          <w:rFonts w:ascii="Times New Roman" w:hAnsi="Times New Roman" w:cs="Times New Roman" w:hint="default"/>
          <w:i/>
        </w:rPr>
        <w:t>V</w:t>
      </w:r>
      <w:r>
        <w:rPr>
          <w:rFonts w:ascii="Times New Roman" w:hAnsi="Times New Roman" w:cs="Times New Roman" w:hint="default"/>
          <w:i/>
          <w:vertAlign w:val="subscript"/>
        </w:rPr>
        <w:t>A</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(10</w:instrText>
      </w:r>
      <w:r>
        <w:rPr>
          <w:rFonts w:ascii="Times New Roman" w:hAnsi="Times New Roman" w:cs="Times New Roman" w:hint="default"/>
          <w:i/>
        </w:rPr>
        <w:instrText>,</w:instrText>
      </w:r>
      <w:r>
        <w:rPr>
          <w:rFonts w:ascii="Times New Roman" w:hAnsi="Times New Roman" w:cs="Times New Roman" w:hint="default"/>
        </w:rPr>
        <w:instrText>9)</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i/>
        </w:rPr>
        <w:t>V</w:t>
      </w:r>
      <w:r>
        <w:rPr>
          <w:rFonts w:ascii="Times New Roman" w:hAnsi="Times New Roman" w:cs="Times New Roman" w:hint="default"/>
          <w:i/>
          <w:vertAlign w:val="subscript"/>
        </w:rPr>
        <w:t>B</w:t>
      </w:r>
      <w:r>
        <w:rPr>
          <w:rFonts w:ascii="Times New Roman" w:hAnsi="Times New Roman" w:cs="Times New Roman" w:hint="default"/>
        </w:rPr>
        <w:t>；因为质量相等时，密度和体积成反比，所以</w:t>
      </w:r>
      <w:r>
        <w:rPr>
          <w:rFonts w:ascii="Times New Roman" w:hAnsi="Times New Roman" w:cs="Times New Roman" w:hint="default"/>
          <w:i/>
        </w:rPr>
        <w:t>ρ</w:t>
      </w:r>
      <w:r>
        <w:rPr>
          <w:rFonts w:ascii="Times New Roman" w:hAnsi="Times New Roman" w:cs="Times New Roman" w:hint="default"/>
          <w:i/>
          <w:vertAlign w:val="subscript"/>
        </w:rPr>
        <w:t>A</w:t>
      </w:r>
      <w:r>
        <w:rPr>
          <w:rFonts w:ascii="Times New Roman" w:hAnsi="Times New Roman" w:cs="Times New Roman" w:hint="default"/>
        </w:rPr>
        <w:t>∶</w:t>
      </w:r>
      <w:r>
        <w:rPr>
          <w:rFonts w:ascii="Times New Roman" w:hAnsi="Times New Roman" w:cs="Times New Roman" w:hint="default"/>
          <w:i/>
        </w:rPr>
        <w:t>ρ</w:t>
      </w:r>
      <w:r>
        <w:rPr>
          <w:rFonts w:ascii="Times New Roman" w:hAnsi="Times New Roman" w:cs="Times New Roman" w:hint="default"/>
          <w:i/>
          <w:vertAlign w:val="subscript"/>
        </w:rPr>
        <w:t>B</w:t>
      </w:r>
      <w:r>
        <w:rPr>
          <w:rFonts w:ascii="Times New Roman" w:hAnsi="Times New Roman" w:cs="Times New Roman" w:hint="default"/>
        </w:rPr>
        <w:t>＝9∶10.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14. </w:t>
      </w:r>
      <w:r>
        <w:rPr>
          <w:rFonts w:ascii="Times New Roman" w:hAnsi="Times New Roman" w:cs="Times New Roman" w:hint="default"/>
        </w:rPr>
        <w:t>C　</w:t>
      </w:r>
      <w:r>
        <w:rPr>
          <w:rFonts w:ascii="Times New Roman" w:eastAsia="黑体" w:hAnsi="Times New Roman" w:cs="Times New Roman" w:hint="default"/>
        </w:rPr>
        <w:t>【解析】</w:t>
      </w:r>
      <w:r>
        <w:rPr>
          <w:rFonts w:ascii="Times New Roman" w:hAnsi="Times New Roman" w:cs="Times New Roman" w:hint="default"/>
        </w:rPr>
        <w:t>设烧杯的底面积为</w:t>
      </w:r>
      <w:r>
        <w:rPr>
          <w:rFonts w:ascii="Times New Roman" w:hAnsi="Times New Roman" w:cs="Times New Roman" w:hint="default"/>
          <w:i/>
        </w:rPr>
        <w:t>S</w:t>
      </w:r>
      <w:r>
        <w:rPr>
          <w:rFonts w:ascii="Times New Roman" w:hAnsi="Times New Roman" w:cs="Times New Roman" w:hint="default"/>
        </w:rPr>
        <w:t>，液体对烧杯底部产生的压力等于液体的总重力，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vertAlign w:val="subscript"/>
        </w:rPr>
        <w:t>总</w:t>
      </w:r>
      <w:r>
        <w:rPr>
          <w:rFonts w:ascii="Times New Roman" w:hAnsi="Times New Roman" w:cs="Times New Roman" w:hint="default"/>
        </w:rPr>
        <w:t>＝(0.8</w:t>
      </w:r>
      <w:r>
        <w:rPr>
          <w:rFonts w:ascii="Times New Roman" w:hAnsi="Times New Roman" w:cs="Times New Roman" w:hint="default"/>
          <w:i/>
        </w:rPr>
        <w:t>ρSh</w:t>
      </w:r>
      <w:r>
        <w:rPr>
          <w:rFonts w:ascii="Times New Roman" w:hAnsi="Times New Roman" w:cs="Times New Roman" w:hint="default"/>
        </w:rPr>
        <w:t>＋</w:t>
      </w:r>
      <w:r>
        <w:rPr>
          <w:rFonts w:ascii="Times New Roman" w:hAnsi="Times New Roman" w:cs="Times New Roman" w:hint="default"/>
          <w:i/>
        </w:rPr>
        <w:t>ρS</w:t>
      </w:r>
      <w:r>
        <w:rPr>
          <w:rFonts w:ascii="Times New Roman" w:hAnsi="Times New Roman" w:cs="Times New Roman" w:hint="default"/>
        </w:rPr>
        <w:t>×2</w:t>
      </w:r>
      <w:r>
        <w:rPr>
          <w:rFonts w:ascii="Times New Roman" w:hAnsi="Times New Roman" w:cs="Times New Roman" w:hint="default"/>
          <w:i/>
        </w:rPr>
        <w:t>h</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rPr>
        <w:t>＝2.8</w:t>
      </w:r>
      <w:r>
        <w:rPr>
          <w:rFonts w:ascii="Times New Roman" w:hAnsi="Times New Roman" w:cs="Times New Roman" w:hint="default"/>
          <w:i/>
        </w:rPr>
        <w:t>ρShg</w:t>
      </w:r>
      <w:r>
        <w:rPr>
          <w:rFonts w:ascii="Times New Roman" w:hAnsi="Times New Roman" w:cs="Times New Roman" w:hint="default"/>
        </w:rPr>
        <w:t>，则液体对烧杯底部产生的压强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(2.8</w:instrText>
      </w:r>
      <w:r>
        <w:rPr>
          <w:rFonts w:ascii="Times New Roman" w:hAnsi="Times New Roman" w:cs="Times New Roman" w:hint="default"/>
          <w:i/>
        </w:rPr>
        <w:instrText>ρShg</w:instrText>
      </w:r>
      <w:r>
        <w:rPr>
          <w:rFonts w:ascii="Times New Roman" w:hAnsi="Times New Roman" w:cs="Times New Roman" w:hint="default"/>
        </w:rPr>
        <w:instrText>,</w:instrText>
      </w:r>
      <w:r>
        <w:rPr>
          <w:rFonts w:ascii="Times New Roman" w:hAnsi="Times New Roman" w:cs="Times New Roman" w:hint="default"/>
          <w:i/>
        </w:rPr>
        <w:instrText>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＝2.8</w:t>
      </w:r>
      <w:r>
        <w:rPr>
          <w:rFonts w:ascii="Times New Roman" w:hAnsi="Times New Roman" w:cs="Times New Roman" w:hint="default"/>
          <w:i/>
        </w:rPr>
        <w:t>ρgh</w:t>
      </w:r>
      <w:r>
        <w:rPr>
          <w:rFonts w:ascii="Times New Roman" w:hAnsi="Times New Roman" w:cs="Times New Roman" w:hint="default"/>
        </w:rPr>
        <w:t>，C正确．故选C.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15. </w:t>
      </w:r>
      <w:r>
        <w:rPr>
          <w:rFonts w:ascii="Times New Roman" w:hAnsi="Times New Roman" w:cs="Times New Roman" w:hint="default"/>
        </w:rPr>
        <w:t>A　</w:t>
      </w:r>
      <w:r>
        <w:rPr>
          <w:rFonts w:ascii="Times New Roman" w:eastAsia="黑体" w:hAnsi="Times New Roman" w:cs="Times New Roman" w:hint="default"/>
        </w:rPr>
        <w:t>【解析】</w:t>
      </w:r>
      <w:r>
        <w:rPr>
          <w:rFonts w:ascii="Times New Roman" w:hAnsi="Times New Roman" w:cs="Times New Roman" w:hint="default"/>
        </w:rPr>
        <w:t>U形管内液面的高度差Δ</w:t>
      </w:r>
      <w:r>
        <w:rPr>
          <w:rFonts w:ascii="Times New Roman" w:hAnsi="Times New Roman" w:cs="Times New Roman" w:hint="default"/>
          <w:i/>
        </w:rPr>
        <w:t>H</w:t>
      </w:r>
      <w:r>
        <w:rPr>
          <w:rFonts w:ascii="Times New Roman" w:hAnsi="Times New Roman" w:cs="Times New Roman" w:hint="default"/>
          <w:vertAlign w:val="subscript"/>
        </w:rPr>
        <w:t>0</w:t>
      </w:r>
      <w:r>
        <w:rPr>
          <w:rFonts w:ascii="Times New Roman" w:hAnsi="Times New Roman" w:cs="Times New Roman" w:hint="default"/>
        </w:rPr>
        <w:t>相同，说明此时液体压强相同；两容器内液面相平，甲液体中金属盒的深度大，根据液体压强计算公式</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ρgh</w:t>
      </w:r>
      <w:r>
        <w:rPr>
          <w:rFonts w:ascii="Times New Roman" w:hAnsi="Times New Roman" w:cs="Times New Roman" w:hint="default"/>
        </w:rPr>
        <w:t>可知：</w:t>
      </w:r>
      <w:r>
        <w:rPr>
          <w:rFonts w:ascii="Times New Roman" w:hAnsi="Times New Roman" w:cs="Times New Roman" w:hint="default"/>
          <w:i/>
        </w:rPr>
        <w:t>ρ</w:t>
      </w:r>
      <w:r>
        <w:rPr>
          <w:rFonts w:ascii="Times New Roman" w:hAnsi="Times New Roman" w:cs="Times New Roman" w:hint="default"/>
          <w:vertAlign w:val="subscript"/>
        </w:rPr>
        <w:t>甲</w:t>
      </w:r>
      <w:r>
        <w:rPr>
          <w:rFonts w:ascii="Times New Roman" w:hAnsi="Times New Roman" w:cs="Times New Roman" w:hint="default"/>
        </w:rPr>
        <w:t>＜</w:t>
      </w:r>
      <w:r>
        <w:rPr>
          <w:rFonts w:ascii="Times New Roman" w:hAnsi="Times New Roman" w:cs="Times New Roman" w:hint="default"/>
          <w:i/>
        </w:rPr>
        <w:t>ρ</w:t>
      </w:r>
      <w:r>
        <w:rPr>
          <w:rFonts w:ascii="Times New Roman" w:hAnsi="Times New Roman" w:cs="Times New Roman" w:hint="default"/>
          <w:vertAlign w:val="subscript"/>
        </w:rPr>
        <w:t>乙</w:t>
      </w:r>
      <w:r>
        <w:rPr>
          <w:rFonts w:ascii="Times New Roman" w:hAnsi="Times New Roman" w:cs="Times New Roman" w:hint="default"/>
        </w:rPr>
        <w:t>；将两金属盒同时竖直向下移动一段相同的距离后，由于甲液体的密度小，因此甲金属盒受到的液体压强增加的比乙小；由于原来的液体压强相等，因此最后甲液体中的金属盒受到的压强比乙小，所以甲液体中压强计U形管内液面的高度差Δ</w:t>
      </w:r>
      <w:r>
        <w:rPr>
          <w:rFonts w:ascii="Times New Roman" w:hAnsi="Times New Roman" w:cs="Times New Roman" w:hint="default"/>
          <w:i/>
        </w:rPr>
        <w:t>H</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ΔH</w:t>
      </w:r>
      <w:r>
        <w:rPr>
          <w:rFonts w:ascii="Times New Roman" w:hAnsi="Times New Roman" w:cs="Times New Roman" w:hint="default"/>
          <w:vertAlign w:val="subscript"/>
        </w:rPr>
        <w:t>2</w:t>
      </w:r>
      <w:r>
        <w:rPr>
          <w:rFonts w:ascii="Times New Roman" w:hAnsi="Times New Roman" w:cs="Times New Roman" w:hint="default"/>
        </w:rPr>
        <w:t>.故选A.</w:t>
      </w:r>
      <w:bookmarkStart w:id="0" w:name="_GoBack"/>
      <w:bookmarkEnd w:id="0"/>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rPr>
          <w:rFonts w:ascii="Times New Roman" w:hAnsi="Times New Roman" w:cs="Times New Roman" w:hint="default"/>
          <w:u w:val="none"/>
        </w:rPr>
      </w:pPr>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38761DA"/>
    <w:rsid w:val="02D94616"/>
    <w:rsid w:val="1EAD6DEF"/>
    <w:rsid w:val="21795AC5"/>
    <w:rsid w:val="600C35A7"/>
    <w:rsid w:val="638761DA"/>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pPr>
      <w:widowControl w:val="0"/>
      <w:jc w:val="both"/>
    </w:pPr>
    <w:rPr>
      <w:rFonts w:ascii="Calibri" w:eastAsia="宋体" w:hAnsi="Calibri" w:cs="Times New Roman"/>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tblPr>
      <w:tblCellMar>
        <w:top w:w="0" w:type="dxa"/>
        <w:left w:w="108" w:type="dxa"/>
        <w:bottom w:w="0" w:type="dxa"/>
        <w:right w:w="108" w:type="dxa"/>
      </w:tblCellMar>
    </w:tblPr>
  </w:style>
  <w:style w:type="paragraph" w:styleId="PlainText">
    <w:name w:val="Plain Text"/>
    <w:basedOn w:val="Normal"/>
    <w:rPr>
      <w:rFonts w:ascii="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MJ97.TIF" TargetMode="External" /><Relationship Id="rId12" Type="http://schemas.openxmlformats.org/officeDocument/2006/relationships/image" Target="media/image5.png" /><Relationship Id="rId13" Type="http://schemas.openxmlformats.org/officeDocument/2006/relationships/image" Target="file:///C:\Documents%2525252520and%2525252520Settings\Administrator\&#26700;&#38754;\&#27743;&#35199;&#29289;&#29702;&#65288;&#26446;&#22925;jk&#65289;\MJ98.TIF" TargetMode="External" /><Relationship Id="rId14" Type="http://schemas.openxmlformats.org/officeDocument/2006/relationships/image" Target="media/image6.png" /><Relationship Id="rId15" Type="http://schemas.openxmlformats.org/officeDocument/2006/relationships/image" Target="MJ100.TIF" TargetMode="External" /><Relationship Id="rId16" Type="http://schemas.openxmlformats.org/officeDocument/2006/relationships/image" Target="media/image7.png" /><Relationship Id="rId17" Type="http://schemas.openxmlformats.org/officeDocument/2006/relationships/image" Target="file:///C:\Documents%2525252520and%2525252520Settings\Administrator\&#26700;&#38754;\&#27743;&#35199;&#29289;&#29702;&#65288;&#26446;&#22925;jk&#65289;\MJ101.TIF" TargetMode="External" /><Relationship Id="rId18" Type="http://schemas.openxmlformats.org/officeDocument/2006/relationships/image" Target="media/image8.png" /><Relationship Id="rId19" Type="http://schemas.openxmlformats.org/officeDocument/2006/relationships/image" Target="file:///C:\Documents%2525252520and%2525252520Settings\Administrator\&#26700;&#38754;\&#27743;&#35199;&#29289;&#29702;&#65288;&#26446;&#22925;jk&#65289;\MJ102.TIF" TargetMode="External" /><Relationship Id="rId2" Type="http://schemas.openxmlformats.org/officeDocument/2006/relationships/webSettings" Target="webSettings.xml" /><Relationship Id="rId20" Type="http://schemas.openxmlformats.org/officeDocument/2006/relationships/image" Target="media/image9.png" /><Relationship Id="rId21" Type="http://schemas.openxmlformats.org/officeDocument/2006/relationships/image" Target="file:///C:\Documents%2525252520and%2525252520Settings\Administrator\&#26700;&#38754;\&#27743;&#35199;&#29289;&#29702;&#65288;&#26446;&#22925;jk&#65289;\MJ111.TIF" TargetMode="External" /><Relationship Id="rId22" Type="http://schemas.openxmlformats.org/officeDocument/2006/relationships/image" Target="media/image10.png" /><Relationship Id="rId23" Type="http://schemas.openxmlformats.org/officeDocument/2006/relationships/image" Target="file:///C:\Documents%2525252520and%2525252520Settings\Administrator\&#26700;&#38754;\&#27743;&#35199;&#29289;&#29702;&#65288;&#26446;&#22925;jk&#65289;\MJ104.TIF" TargetMode="External" /><Relationship Id="rId24" Type="http://schemas.openxmlformats.org/officeDocument/2006/relationships/image" Target="media/image11.png" /><Relationship Id="rId25" Type="http://schemas.openxmlformats.org/officeDocument/2006/relationships/image" Target="file:///C:\Documents%2525252520and%2525252520Settings\Administrator\&#26700;&#38754;\&#27743;&#35199;&#29289;&#29702;&#65288;&#26446;&#22925;jk&#65289;\MJ105.TIF" TargetMode="External" /><Relationship Id="rId26" Type="http://schemas.openxmlformats.org/officeDocument/2006/relationships/image" Target="media/image12.png" /><Relationship Id="rId27" Type="http://schemas.openxmlformats.org/officeDocument/2006/relationships/image" Target="file:///C:\Documents%2525252520and%2525252520Settings\Administrator\&#26700;&#38754;\&#27743;&#35199;&#29289;&#29702;&#65288;&#26446;&#22925;jk&#65289;\mj106.TIF" TargetMode="External" /><Relationship Id="rId28" Type="http://schemas.openxmlformats.org/officeDocument/2006/relationships/image" Target="media/image13.png" /><Relationship Id="rId29" Type="http://schemas.openxmlformats.org/officeDocument/2006/relationships/image" Target="file:///C:\Documents%2525252520and%2525252520Settings\Administrator\&#26700;&#38754;\&#27743;&#35199;&#29289;&#29702;&#65288;&#26446;&#22925;jk&#65289;\MJ107.TIF" TargetMode="External" /><Relationship Id="rId3" Type="http://schemas.openxmlformats.org/officeDocument/2006/relationships/fontTable" Target="fontTable.xml" /><Relationship Id="rId30" Type="http://schemas.openxmlformats.org/officeDocument/2006/relationships/image" Target="media/image14.tif" /><Relationship Id="rId31" Type="http://schemas.openxmlformats.org/officeDocument/2006/relationships/image" Target="media/image15.png" /><Relationship Id="rId32" Type="http://schemas.openxmlformats.org/officeDocument/2006/relationships/image" Target="file:///C:\Documents%2525252520and%2525252520Settings\Administrator\&#26700;&#38754;\&#27743;&#35199;&#29289;&#29702;&#65288;&#26446;&#22925;jk&#65289;\MJ112.TIF" TargetMode="External" /><Relationship Id="rId33" Type="http://schemas.openxmlformats.org/officeDocument/2006/relationships/image" Target="media/image16.png" /><Relationship Id="rId34" Type="http://schemas.openxmlformats.org/officeDocument/2006/relationships/image" Target="MJ112B.TIF" TargetMode="External" /><Relationship Id="rId35" Type="http://schemas.openxmlformats.org/officeDocument/2006/relationships/image" Target="media/image17.png" /><Relationship Id="rId36" Type="http://schemas.openxmlformats.org/officeDocument/2006/relationships/image" Target="file:///C:\Documents%2525252520and%2525252520Settings\Administrator\&#26700;&#38754;\&#27743;&#35199;&#29289;&#29702;&#65288;&#26446;&#22925;jk&#65289;\MJ113.TIF" TargetMode="External" /><Relationship Id="rId37" Type="http://schemas.openxmlformats.org/officeDocument/2006/relationships/image" Target="media/image18.png" /><Relationship Id="rId38" Type="http://schemas.openxmlformats.org/officeDocument/2006/relationships/image" Target="file:///C:\Documents%2525252520and%2525252520Settings\Administrator\&#26700;&#38754;\&#27743;&#35199;&#29289;&#29702;&#65288;&#26446;&#22925;jk&#65289;\MJ114.TIF" TargetMode="External" /><Relationship Id="rId39" Type="http://schemas.openxmlformats.org/officeDocument/2006/relationships/image" Target="media/image19.png" /><Relationship Id="rId4" Type="http://schemas.openxmlformats.org/officeDocument/2006/relationships/customXml" Target="../customXml/item1.xml" /><Relationship Id="rId40" Type="http://schemas.openxmlformats.org/officeDocument/2006/relationships/image" Target="MJ117.TIF" TargetMode="External" /><Relationship Id="rId41" Type="http://schemas.openxmlformats.org/officeDocument/2006/relationships/image" Target="media/image20.png" /><Relationship Id="rId42" Type="http://schemas.openxmlformats.org/officeDocument/2006/relationships/image" Target="file:///C:\Documents%2525252520and%2525252520Settings\Administrator\&#26700;&#38754;\&#27743;&#35199;&#29289;&#29702;&#65288;&#26446;&#22925;jk&#65289;\MJ119.TIF" TargetMode="External" /><Relationship Id="rId43" Type="http://schemas.openxmlformats.org/officeDocument/2006/relationships/image" Target="media/image21.png" /><Relationship Id="rId44" Type="http://schemas.openxmlformats.org/officeDocument/2006/relationships/image" Target="file:///C:\Documents%2525252520and%2525252520Settings\Administrator\&#26700;&#38754;\&#27743;&#35199;&#29289;&#29702;&#65288;&#26446;&#22925;jk&#65289;\MJ120.TIF" TargetMode="External" /><Relationship Id="rId45" Type="http://schemas.openxmlformats.org/officeDocument/2006/relationships/image" Target="media/image22.png" /><Relationship Id="rId46" Type="http://schemas.openxmlformats.org/officeDocument/2006/relationships/image" Target="file:///C:\Documents%2525252520and%2525252520Settings\Administrator\&#26700;&#38754;\&#27743;&#35199;&#29289;&#29702;&#65288;&#26446;&#22925;jk&#65289;\mj121.TIF" TargetMode="External" /><Relationship Id="rId47" Type="http://schemas.openxmlformats.org/officeDocument/2006/relationships/image" Target="media/image23.png" /><Relationship Id="rId48" Type="http://schemas.openxmlformats.org/officeDocument/2006/relationships/image" Target="file:///C:\Documents%2525252520and%2525252520Settings\Administrator\&#26700;&#38754;\&#27743;&#35199;&#29289;&#29702;&#65288;&#26446;&#22925;jk&#65289;\MJ123.TIF" TargetMode="External" /><Relationship Id="rId49" Type="http://schemas.openxmlformats.org/officeDocument/2006/relationships/image" Target="media/image24.png" /><Relationship Id="rId5" Type="http://schemas.openxmlformats.org/officeDocument/2006/relationships/image" Target="media/image1.png" /><Relationship Id="rId50" Type="http://schemas.openxmlformats.org/officeDocument/2006/relationships/image" Target="file:///C:\Documents%2525252520and%2525252520Settings\Administrator\&#26700;&#38754;\&#27743;&#35199;&#29289;&#29702;&#65288;&#26446;&#22925;jk&#65289;\MJ124.TIF" TargetMode="External" /><Relationship Id="rId51" Type="http://schemas.openxmlformats.org/officeDocument/2006/relationships/image" Target="media/image25.png" /><Relationship Id="rId52" Type="http://schemas.openxmlformats.org/officeDocument/2006/relationships/image" Target="file:///C:\Documents%2525252520and%2525252520Settings\Administrator\&#26700;&#38754;\&#27743;&#35199;&#29289;&#29702;&#65288;&#26446;&#22925;jk&#65289;\MJ126.TIF" TargetMode="External" /><Relationship Id="rId53" Type="http://schemas.openxmlformats.org/officeDocument/2006/relationships/image" Target="media/image26.png" /><Relationship Id="rId54" Type="http://schemas.openxmlformats.org/officeDocument/2006/relationships/image" Target="file:///C:\Documents%2525252520and%2525252520Settings\Administrator\&#26700;&#38754;\&#27743;&#35199;&#29289;&#29702;&#65288;&#26446;&#22925;jk&#65289;\MJ127.TIF" TargetMode="External" /><Relationship Id="rId55" Type="http://schemas.openxmlformats.org/officeDocument/2006/relationships/image" Target="media/image27.png" /><Relationship Id="rId56" Type="http://schemas.openxmlformats.org/officeDocument/2006/relationships/image" Target="MJ128.TIF" TargetMode="External" /><Relationship Id="rId57" Type="http://schemas.openxmlformats.org/officeDocument/2006/relationships/image" Target="media/image28.png" /><Relationship Id="rId58" Type="http://schemas.openxmlformats.org/officeDocument/2006/relationships/image" Target="file:///C:\Documents%2525252520and%2525252520Settings\Administrator\&#26700;&#38754;\&#27743;&#35199;&#29289;&#29702;&#65288;&#26446;&#22925;jk&#65289;\Mj128B.tif" TargetMode="External" /><Relationship Id="rId59" Type="http://schemas.openxmlformats.org/officeDocument/2006/relationships/image" Target="media/image29.tif" /><Relationship Id="rId6" Type="http://schemas.openxmlformats.org/officeDocument/2006/relationships/image" Target="media/image2.png" /><Relationship Id="rId60" Type="http://schemas.openxmlformats.org/officeDocument/2006/relationships/theme" Target="theme/theme1.xml" /><Relationship Id="rId61" Type="http://schemas.openxmlformats.org/officeDocument/2006/relationships/styles" Target="styles.xml" /><Relationship Id="rId7" Type="http://schemas.openxmlformats.org/officeDocument/2006/relationships/image" Target="file:///C:\Documents%2525252520and%2525252520Settings\Administrator\&#26700;&#38754;\&#27743;&#35199;&#29289;&#29702;&#65288;&#26446;&#22925;jk&#65289;\MJ94.TIF" TargetMode="External" /><Relationship Id="rId8" Type="http://schemas.openxmlformats.org/officeDocument/2006/relationships/image" Target="media/image3.png" /><Relationship Id="rId9" Type="http://schemas.openxmlformats.org/officeDocument/2006/relationships/image" Target="file:///C:\Documents%2525252520and%2525252520Settings\Administrator\&#26700;&#38754;\&#27743;&#35199;&#29289;&#29702;&#65288;&#26446;&#22925;jk&#65289;\MJ96B.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Ever</dc:creator>
  <cp:lastModifiedBy>CCAV1234</cp:lastModifiedBy>
  <cp:revision>1</cp:revision>
  <dcterms:created xsi:type="dcterms:W3CDTF">2019-11-16T06:26:00Z</dcterms:created>
  <dcterms:modified xsi:type="dcterms:W3CDTF">2019-12-25T10:09:42Z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